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91" w:rsidRPr="007C4D8F" w:rsidRDefault="00F75FBC" w:rsidP="00B5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F">
        <w:rPr>
          <w:rFonts w:ascii="Times New Roman" w:hAnsi="Times New Roman" w:cs="Times New Roman"/>
          <w:b/>
          <w:sz w:val="28"/>
          <w:szCs w:val="28"/>
        </w:rPr>
        <w:t xml:space="preserve">Мир русской усадьбы </w:t>
      </w:r>
    </w:p>
    <w:p w:rsidR="00472D06" w:rsidRPr="007C4D8F" w:rsidRDefault="00F75FBC" w:rsidP="00B5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F">
        <w:rPr>
          <w:rFonts w:ascii="Times New Roman" w:hAnsi="Times New Roman" w:cs="Times New Roman"/>
          <w:b/>
          <w:sz w:val="28"/>
          <w:szCs w:val="28"/>
        </w:rPr>
        <w:t>(посвящается 160-летию романа И.С. Тургенева «Отцы и дети»).</w:t>
      </w:r>
    </w:p>
    <w:p w:rsidR="005D5B27" w:rsidRPr="007C4D8F" w:rsidRDefault="005D5B27" w:rsidP="0011371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Мы посвятили эту тему юбилейной дате замечательного ро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мана И.С. Тургенева </w:t>
      </w:r>
      <w:r w:rsidR="00B54391" w:rsidRPr="007C4D8F">
        <w:rPr>
          <w:rFonts w:ascii="Times New Roman" w:hAnsi="Times New Roman" w:cs="Times New Roman"/>
          <w:sz w:val="28"/>
          <w:szCs w:val="28"/>
        </w:rPr>
        <w:t>«</w:t>
      </w:r>
      <w:r w:rsidR="00125DC9" w:rsidRPr="007C4D8F">
        <w:rPr>
          <w:rFonts w:ascii="Times New Roman" w:hAnsi="Times New Roman" w:cs="Times New Roman"/>
          <w:sz w:val="28"/>
          <w:szCs w:val="28"/>
        </w:rPr>
        <w:t>Отцы и дети</w:t>
      </w:r>
      <w:r w:rsidR="00B54391" w:rsidRPr="007C4D8F">
        <w:rPr>
          <w:rFonts w:ascii="Times New Roman" w:hAnsi="Times New Roman" w:cs="Times New Roman"/>
          <w:sz w:val="28"/>
          <w:szCs w:val="28"/>
        </w:rPr>
        <w:t>»</w:t>
      </w:r>
      <w:r w:rsidR="00125DC9" w:rsidRPr="007C4D8F">
        <w:rPr>
          <w:rFonts w:ascii="Times New Roman" w:hAnsi="Times New Roman" w:cs="Times New Roman"/>
          <w:sz w:val="28"/>
          <w:szCs w:val="28"/>
        </w:rPr>
        <w:t>,</w:t>
      </w:r>
      <w:r w:rsidR="00FD1276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Pr="007C4D8F">
        <w:rPr>
          <w:rFonts w:ascii="Times New Roman" w:hAnsi="Times New Roman" w:cs="Times New Roman"/>
          <w:sz w:val="28"/>
          <w:szCs w:val="28"/>
        </w:rPr>
        <w:t>но обращаем ваше внимание именно на формулировку темы « Мир русской усадьбы».</w:t>
      </w:r>
    </w:p>
    <w:p w:rsidR="005D5B27" w:rsidRPr="007C4D8F" w:rsidRDefault="005D5B27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 xml:space="preserve">Русская усадьба это особый уникальный мир. </w:t>
      </w:r>
      <w:r w:rsidR="00B54391" w:rsidRPr="007C4D8F">
        <w:rPr>
          <w:rFonts w:ascii="Times New Roman" w:hAnsi="Times New Roman" w:cs="Times New Roman"/>
          <w:sz w:val="28"/>
          <w:szCs w:val="28"/>
        </w:rPr>
        <w:t>Не только Тургенев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D1276" w:rsidRPr="007C4D8F">
        <w:rPr>
          <w:rFonts w:ascii="Times New Roman" w:hAnsi="Times New Roman" w:cs="Times New Roman"/>
          <w:sz w:val="28"/>
          <w:szCs w:val="28"/>
        </w:rPr>
        <w:t>м</w:t>
      </w:r>
      <w:r w:rsidRPr="007C4D8F">
        <w:rPr>
          <w:rFonts w:ascii="Times New Roman" w:hAnsi="Times New Roman" w:cs="Times New Roman"/>
          <w:sz w:val="28"/>
          <w:szCs w:val="28"/>
        </w:rPr>
        <w:t xml:space="preserve">ногие русские писатели делали именно ее главной декорацией своих произведений. Сразу вспоминаются </w:t>
      </w:r>
      <w:r w:rsidR="00B54391" w:rsidRPr="007C4D8F">
        <w:rPr>
          <w:rFonts w:ascii="Times New Roman" w:hAnsi="Times New Roman" w:cs="Times New Roman"/>
          <w:sz w:val="28"/>
          <w:szCs w:val="28"/>
        </w:rPr>
        <w:t>п</w:t>
      </w:r>
      <w:r w:rsidR="0035499F">
        <w:rPr>
          <w:rFonts w:ascii="Times New Roman" w:hAnsi="Times New Roman" w:cs="Times New Roman"/>
          <w:sz w:val="28"/>
          <w:szCs w:val="28"/>
        </w:rPr>
        <w:t>ушкинский</w:t>
      </w:r>
      <w:bookmarkStart w:id="0" w:name="_GoBack"/>
      <w:bookmarkEnd w:id="0"/>
      <w:r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B54391" w:rsidRPr="007C4D8F">
        <w:rPr>
          <w:rFonts w:ascii="Times New Roman" w:hAnsi="Times New Roman" w:cs="Times New Roman"/>
          <w:sz w:val="28"/>
          <w:szCs w:val="28"/>
        </w:rPr>
        <w:t>«</w:t>
      </w:r>
      <w:r w:rsidRPr="007C4D8F">
        <w:rPr>
          <w:rFonts w:ascii="Times New Roman" w:hAnsi="Times New Roman" w:cs="Times New Roman"/>
          <w:sz w:val="28"/>
          <w:szCs w:val="28"/>
        </w:rPr>
        <w:t>Евгений Онегин</w:t>
      </w:r>
      <w:r w:rsidR="00B54391" w:rsidRPr="007C4D8F">
        <w:rPr>
          <w:rFonts w:ascii="Times New Roman" w:hAnsi="Times New Roman" w:cs="Times New Roman"/>
          <w:sz w:val="28"/>
          <w:szCs w:val="28"/>
        </w:rPr>
        <w:t>»</w:t>
      </w:r>
      <w:r w:rsidRPr="007C4D8F">
        <w:rPr>
          <w:rFonts w:ascii="Times New Roman" w:hAnsi="Times New Roman" w:cs="Times New Roman"/>
          <w:sz w:val="28"/>
          <w:szCs w:val="28"/>
        </w:rPr>
        <w:t xml:space="preserve"> и </w:t>
      </w:r>
      <w:r w:rsidR="00B54391" w:rsidRPr="007C4D8F">
        <w:rPr>
          <w:rFonts w:ascii="Times New Roman" w:hAnsi="Times New Roman" w:cs="Times New Roman"/>
          <w:sz w:val="28"/>
          <w:szCs w:val="28"/>
        </w:rPr>
        <w:t>«</w:t>
      </w:r>
      <w:r w:rsidRPr="007C4D8F">
        <w:rPr>
          <w:rFonts w:ascii="Times New Roman" w:hAnsi="Times New Roman" w:cs="Times New Roman"/>
          <w:sz w:val="28"/>
          <w:szCs w:val="28"/>
        </w:rPr>
        <w:t>Повести Белкина</w:t>
      </w:r>
      <w:r w:rsidR="00B54391" w:rsidRPr="007C4D8F">
        <w:rPr>
          <w:rFonts w:ascii="Times New Roman" w:hAnsi="Times New Roman" w:cs="Times New Roman"/>
          <w:sz w:val="28"/>
          <w:szCs w:val="28"/>
        </w:rPr>
        <w:t>»</w:t>
      </w:r>
      <w:r w:rsidRPr="007C4D8F">
        <w:rPr>
          <w:rFonts w:ascii="Times New Roman" w:hAnsi="Times New Roman" w:cs="Times New Roman"/>
          <w:sz w:val="28"/>
          <w:szCs w:val="28"/>
        </w:rPr>
        <w:t xml:space="preserve"> с их поэтичным и точным описанием уклада усадебно</w:t>
      </w:r>
      <w:r w:rsidR="004A770B" w:rsidRPr="007C4D8F">
        <w:rPr>
          <w:rFonts w:ascii="Times New Roman" w:hAnsi="Times New Roman" w:cs="Times New Roman"/>
          <w:sz w:val="28"/>
          <w:szCs w:val="28"/>
        </w:rPr>
        <w:t>й жизни. Иван Александрович Гончаров возводит усадьбу к по-настоящему философскому понятию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 русского уклада</w:t>
      </w:r>
      <w:r w:rsidR="004A770B" w:rsidRPr="007C4D8F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4A4FEE" w:rsidRPr="007C4D8F">
        <w:rPr>
          <w:rFonts w:ascii="Times New Roman" w:hAnsi="Times New Roman" w:cs="Times New Roman"/>
          <w:sz w:val="28"/>
          <w:szCs w:val="28"/>
        </w:rPr>
        <w:t xml:space="preserve">идиллией </w:t>
      </w:r>
      <w:r w:rsidR="00B54391" w:rsidRPr="007C4D8F">
        <w:rPr>
          <w:rFonts w:ascii="Times New Roman" w:hAnsi="Times New Roman" w:cs="Times New Roman"/>
          <w:sz w:val="28"/>
          <w:szCs w:val="28"/>
        </w:rPr>
        <w:t>р</w:t>
      </w:r>
      <w:r w:rsidR="007470F7" w:rsidRPr="007C4D8F">
        <w:rPr>
          <w:rFonts w:ascii="Times New Roman" w:hAnsi="Times New Roman" w:cs="Times New Roman"/>
          <w:sz w:val="28"/>
          <w:szCs w:val="28"/>
        </w:rPr>
        <w:t>усской усадьбы открывается его первый роман « Обыкновенная история»</w:t>
      </w:r>
      <w:r w:rsidR="00B54391" w:rsidRPr="007C4D8F">
        <w:rPr>
          <w:rFonts w:ascii="Times New Roman" w:hAnsi="Times New Roman" w:cs="Times New Roman"/>
          <w:sz w:val="28"/>
          <w:szCs w:val="28"/>
        </w:rPr>
        <w:t>,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 именно из э</w:t>
      </w:r>
      <w:r w:rsidR="007470F7" w:rsidRPr="007C4D8F">
        <w:rPr>
          <w:rFonts w:ascii="Times New Roman" w:hAnsi="Times New Roman" w:cs="Times New Roman"/>
          <w:sz w:val="28"/>
          <w:szCs w:val="28"/>
        </w:rPr>
        <w:t>той гармонии природы и человека вырывается главный герой романа, восторженный Александр Адуев</w:t>
      </w:r>
      <w:r w:rsidR="00B54391" w:rsidRPr="007C4D8F">
        <w:rPr>
          <w:rFonts w:ascii="Times New Roman" w:hAnsi="Times New Roman" w:cs="Times New Roman"/>
          <w:sz w:val="28"/>
          <w:szCs w:val="28"/>
        </w:rPr>
        <w:t>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он стремится в холодный </w:t>
      </w:r>
      <w:r w:rsidR="00125DC9" w:rsidRPr="007C4D8F">
        <w:rPr>
          <w:rFonts w:ascii="Times New Roman" w:hAnsi="Times New Roman" w:cs="Times New Roman"/>
          <w:sz w:val="28"/>
          <w:szCs w:val="28"/>
        </w:rPr>
        <w:t>лицемерный</w:t>
      </w:r>
      <w:proofErr w:type="gramStart"/>
      <w:r w:rsidR="004A4FEE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7470F7" w:rsidRPr="007C4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70F7" w:rsidRPr="007C4D8F">
        <w:rPr>
          <w:rFonts w:ascii="Times New Roman" w:hAnsi="Times New Roman" w:cs="Times New Roman"/>
          <w:sz w:val="28"/>
          <w:szCs w:val="28"/>
        </w:rPr>
        <w:t xml:space="preserve">анкт </w:t>
      </w:r>
      <w:r w:rsidR="004A4FEE" w:rsidRPr="007C4D8F">
        <w:rPr>
          <w:rFonts w:ascii="Times New Roman" w:hAnsi="Times New Roman" w:cs="Times New Roman"/>
          <w:sz w:val="28"/>
          <w:szCs w:val="28"/>
        </w:rPr>
        <w:t>- Петербург,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олицетворяющий новый для России </w:t>
      </w:r>
      <w:r w:rsidR="00125DC9" w:rsidRPr="007C4D8F">
        <w:rPr>
          <w:rFonts w:ascii="Times New Roman" w:hAnsi="Times New Roman" w:cs="Times New Roman"/>
          <w:sz w:val="28"/>
          <w:szCs w:val="28"/>
        </w:rPr>
        <w:t>западный уклад. И что же</w:t>
      </w:r>
      <w:r w:rsidR="004A4FEE" w:rsidRPr="007C4D8F">
        <w:rPr>
          <w:rFonts w:ascii="Times New Roman" w:hAnsi="Times New Roman" w:cs="Times New Roman"/>
          <w:sz w:val="28"/>
          <w:szCs w:val="28"/>
        </w:rPr>
        <w:t>,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там</w:t>
      </w:r>
      <w:r w:rsidR="00125DC9" w:rsidRPr="007C4D8F">
        <w:rPr>
          <w:rFonts w:ascii="Times New Roman" w:hAnsi="Times New Roman" w:cs="Times New Roman"/>
          <w:sz w:val="28"/>
          <w:szCs w:val="28"/>
        </w:rPr>
        <w:t>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в г</w:t>
      </w:r>
      <w:r w:rsidR="00125DC9" w:rsidRPr="007C4D8F">
        <w:rPr>
          <w:rFonts w:ascii="Times New Roman" w:hAnsi="Times New Roman" w:cs="Times New Roman"/>
          <w:sz w:val="28"/>
          <w:szCs w:val="28"/>
        </w:rPr>
        <w:t>о</w:t>
      </w:r>
      <w:r w:rsidR="007470F7" w:rsidRPr="007C4D8F">
        <w:rPr>
          <w:rFonts w:ascii="Times New Roman" w:hAnsi="Times New Roman" w:cs="Times New Roman"/>
          <w:sz w:val="28"/>
          <w:szCs w:val="28"/>
        </w:rPr>
        <w:t>роде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, он 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теряет все светлое и романтическое</w:t>
      </w:r>
      <w:r w:rsidR="00273E81" w:rsidRPr="007C4D8F">
        <w:rPr>
          <w:rFonts w:ascii="Times New Roman" w:hAnsi="Times New Roman" w:cs="Times New Roman"/>
          <w:sz w:val="28"/>
          <w:szCs w:val="28"/>
        </w:rPr>
        <w:t>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превращаясь в человека </w:t>
      </w:r>
      <w:r w:rsidR="004A4FEE" w:rsidRPr="007C4D8F">
        <w:rPr>
          <w:rFonts w:ascii="Times New Roman" w:hAnsi="Times New Roman" w:cs="Times New Roman"/>
          <w:sz w:val="28"/>
          <w:szCs w:val="28"/>
        </w:rPr>
        <w:t>- м</w:t>
      </w:r>
      <w:r w:rsidR="007470F7" w:rsidRPr="007C4D8F">
        <w:rPr>
          <w:rFonts w:ascii="Times New Roman" w:hAnsi="Times New Roman" w:cs="Times New Roman"/>
          <w:sz w:val="28"/>
          <w:szCs w:val="28"/>
        </w:rPr>
        <w:t>ашину. Во втором романе Гончарова «Обломов», усадьба предстает как вечная нереализованная мечта по сп</w:t>
      </w:r>
      <w:r w:rsidR="00B54391" w:rsidRPr="007C4D8F">
        <w:rPr>
          <w:rFonts w:ascii="Times New Roman" w:hAnsi="Times New Roman" w:cs="Times New Roman"/>
          <w:sz w:val="28"/>
          <w:szCs w:val="28"/>
        </w:rPr>
        <w:t>окойной безмятежной жизни. И наконец,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в полной мере тема Русской усадьбы раскрыта в последнем романе Гончарова « Обрыв». Все происходит именно </w:t>
      </w:r>
      <w:r w:rsidR="004A4FEE" w:rsidRPr="007C4D8F">
        <w:rPr>
          <w:rFonts w:ascii="Times New Roman" w:hAnsi="Times New Roman" w:cs="Times New Roman"/>
          <w:sz w:val="28"/>
          <w:szCs w:val="28"/>
        </w:rPr>
        <w:t>там,</w:t>
      </w:r>
      <w:r w:rsidR="007470F7" w:rsidRPr="007C4D8F">
        <w:rPr>
          <w:rFonts w:ascii="Times New Roman" w:hAnsi="Times New Roman" w:cs="Times New Roman"/>
          <w:sz w:val="28"/>
          <w:szCs w:val="28"/>
        </w:rPr>
        <w:t xml:space="preserve"> в доброй русской усадьбе.  </w:t>
      </w:r>
      <w:r w:rsidR="00E704D7" w:rsidRPr="007C4D8F">
        <w:rPr>
          <w:rFonts w:ascii="Times New Roman" w:hAnsi="Times New Roman" w:cs="Times New Roman"/>
          <w:sz w:val="28"/>
          <w:szCs w:val="28"/>
        </w:rPr>
        <w:t>Роман открывается конфликтом приехавшего к бабушке внука, который уже как бы испорчен всем новым, а главное чуждым традиционному укладу жизни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, </w:t>
      </w:r>
      <w:r w:rsidR="00E704D7" w:rsidRPr="007C4D8F">
        <w:rPr>
          <w:rFonts w:ascii="Times New Roman" w:hAnsi="Times New Roman" w:cs="Times New Roman"/>
          <w:sz w:val="28"/>
          <w:szCs w:val="28"/>
        </w:rPr>
        <w:t xml:space="preserve"> и его бабушке</w:t>
      </w:r>
      <w:r w:rsidR="00B54391" w:rsidRPr="007C4D8F">
        <w:rPr>
          <w:rFonts w:ascii="Times New Roman" w:hAnsi="Times New Roman" w:cs="Times New Roman"/>
          <w:sz w:val="28"/>
          <w:szCs w:val="28"/>
        </w:rPr>
        <w:t>,</w:t>
      </w:r>
      <w:r w:rsidR="00E704D7" w:rsidRPr="007C4D8F">
        <w:rPr>
          <w:rFonts w:ascii="Times New Roman" w:hAnsi="Times New Roman" w:cs="Times New Roman"/>
          <w:sz w:val="28"/>
          <w:szCs w:val="28"/>
        </w:rPr>
        <w:t xml:space="preserve"> которая предст</w:t>
      </w:r>
      <w:r w:rsidR="00B54391" w:rsidRPr="007C4D8F">
        <w:rPr>
          <w:rFonts w:ascii="Times New Roman" w:hAnsi="Times New Roman" w:cs="Times New Roman"/>
          <w:sz w:val="28"/>
          <w:szCs w:val="28"/>
        </w:rPr>
        <w:t>авлена</w:t>
      </w:r>
      <w:r w:rsidR="00E704D7" w:rsidRPr="007C4D8F">
        <w:rPr>
          <w:rFonts w:ascii="Times New Roman" w:hAnsi="Times New Roman" w:cs="Times New Roman"/>
          <w:sz w:val="28"/>
          <w:szCs w:val="28"/>
        </w:rPr>
        <w:t xml:space="preserve"> как полновластная и в тоже время заботливая управительница особого уклада патриархальной жизни.   Но проходит </w:t>
      </w:r>
      <w:r w:rsidR="00B54391" w:rsidRPr="007C4D8F">
        <w:rPr>
          <w:rFonts w:ascii="Times New Roman" w:hAnsi="Times New Roman" w:cs="Times New Roman"/>
          <w:sz w:val="28"/>
          <w:szCs w:val="28"/>
        </w:rPr>
        <w:t>время,</w:t>
      </w:r>
      <w:r w:rsidR="00E704D7" w:rsidRPr="007C4D8F">
        <w:rPr>
          <w:rFonts w:ascii="Times New Roman" w:hAnsi="Times New Roman" w:cs="Times New Roman"/>
          <w:sz w:val="28"/>
          <w:szCs w:val="28"/>
        </w:rPr>
        <w:t xml:space="preserve"> и читатель </w:t>
      </w:r>
      <w:r w:rsidR="00B54391" w:rsidRPr="007C4D8F">
        <w:rPr>
          <w:rFonts w:ascii="Times New Roman" w:hAnsi="Times New Roman" w:cs="Times New Roman"/>
          <w:sz w:val="28"/>
          <w:szCs w:val="28"/>
        </w:rPr>
        <w:t>видит,</w:t>
      </w:r>
      <w:r w:rsidR="00E704D7" w:rsidRPr="007C4D8F">
        <w:rPr>
          <w:rFonts w:ascii="Times New Roman" w:hAnsi="Times New Roman" w:cs="Times New Roman"/>
          <w:sz w:val="28"/>
          <w:szCs w:val="28"/>
        </w:rPr>
        <w:t xml:space="preserve"> как меняются взгляды молодого человека, как сам мир усадьбы приводит его к мыслям о мудрости бабушки о закономерности и правильности такой жизни.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 Там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же мы видим трагедию </w:t>
      </w:r>
      <w:r w:rsidR="00DD7171" w:rsidRPr="007C4D8F">
        <w:rPr>
          <w:rFonts w:ascii="Times New Roman" w:hAnsi="Times New Roman" w:cs="Times New Roman"/>
          <w:sz w:val="28"/>
          <w:szCs w:val="28"/>
        </w:rPr>
        <w:t>и пустот</w:t>
      </w:r>
      <w:r w:rsidR="00273E81" w:rsidRPr="007C4D8F">
        <w:rPr>
          <w:rFonts w:ascii="Times New Roman" w:hAnsi="Times New Roman" w:cs="Times New Roman"/>
          <w:sz w:val="28"/>
          <w:szCs w:val="28"/>
        </w:rPr>
        <w:t>у нигилистической позиции Марка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, презирающего все </w:t>
      </w:r>
      <w:r w:rsidR="004A4FEE" w:rsidRPr="007C4D8F">
        <w:rPr>
          <w:rFonts w:ascii="Times New Roman" w:hAnsi="Times New Roman" w:cs="Times New Roman"/>
          <w:sz w:val="28"/>
          <w:szCs w:val="28"/>
        </w:rPr>
        <w:t>р</w:t>
      </w:r>
      <w:r w:rsidR="00DD7171" w:rsidRPr="007C4D8F">
        <w:rPr>
          <w:rFonts w:ascii="Times New Roman" w:hAnsi="Times New Roman" w:cs="Times New Roman"/>
          <w:sz w:val="28"/>
          <w:szCs w:val="28"/>
        </w:rPr>
        <w:t>усское и традиционное. Писатель как бы выталкивает его за пр</w:t>
      </w:r>
      <w:r w:rsidR="00B54391" w:rsidRPr="007C4D8F">
        <w:rPr>
          <w:rFonts w:ascii="Times New Roman" w:hAnsi="Times New Roman" w:cs="Times New Roman"/>
          <w:sz w:val="28"/>
          <w:szCs w:val="28"/>
        </w:rPr>
        <w:t>е</w:t>
      </w:r>
      <w:r w:rsidR="00DD7171" w:rsidRPr="007C4D8F">
        <w:rPr>
          <w:rFonts w:ascii="Times New Roman" w:hAnsi="Times New Roman" w:cs="Times New Roman"/>
          <w:sz w:val="28"/>
          <w:szCs w:val="28"/>
        </w:rPr>
        <w:t>делы уютного мира Русской усадьбы как что-то враждебное, больное и чужеродное.</w:t>
      </w:r>
    </w:p>
    <w:p w:rsidR="00E704D7" w:rsidRPr="007C4D8F" w:rsidRDefault="00E704D7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Особое место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4A4FEE" w:rsidRPr="007C4D8F">
        <w:rPr>
          <w:rFonts w:ascii="Times New Roman" w:hAnsi="Times New Roman" w:cs="Times New Roman"/>
          <w:sz w:val="28"/>
          <w:szCs w:val="28"/>
        </w:rPr>
        <w:t>усадьба</w:t>
      </w:r>
      <w:r w:rsidRPr="007C4D8F">
        <w:rPr>
          <w:rFonts w:ascii="Times New Roman" w:hAnsi="Times New Roman" w:cs="Times New Roman"/>
          <w:sz w:val="28"/>
          <w:szCs w:val="28"/>
        </w:rPr>
        <w:t xml:space="preserve">  в творчестве И.С. Тургенева. Слово Тургенева необыкновенно поэтично </w:t>
      </w:r>
      <w:r w:rsidR="00B54391" w:rsidRPr="007C4D8F">
        <w:rPr>
          <w:rFonts w:ascii="Times New Roman" w:hAnsi="Times New Roman" w:cs="Times New Roman"/>
          <w:sz w:val="28"/>
          <w:szCs w:val="28"/>
        </w:rPr>
        <w:t xml:space="preserve">- </w:t>
      </w:r>
      <w:r w:rsidRPr="007C4D8F">
        <w:rPr>
          <w:rFonts w:ascii="Times New Roman" w:hAnsi="Times New Roman" w:cs="Times New Roman"/>
          <w:sz w:val="28"/>
          <w:szCs w:val="28"/>
        </w:rPr>
        <w:t>это одна из недосягаемых вершин русского языка.  Его образы необыкновенно зримы. Особое ме</w:t>
      </w:r>
      <w:r w:rsidR="00DD7171" w:rsidRPr="007C4D8F">
        <w:rPr>
          <w:rFonts w:ascii="Times New Roman" w:hAnsi="Times New Roman" w:cs="Times New Roman"/>
          <w:sz w:val="28"/>
          <w:szCs w:val="28"/>
        </w:rPr>
        <w:t>сто в его произведениях отведено</w:t>
      </w:r>
      <w:r w:rsidRPr="007C4D8F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B54391" w:rsidRPr="007C4D8F">
        <w:rPr>
          <w:rFonts w:ascii="Times New Roman" w:hAnsi="Times New Roman" w:cs="Times New Roman"/>
          <w:sz w:val="28"/>
          <w:szCs w:val="28"/>
        </w:rPr>
        <w:t>я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м </w:t>
      </w:r>
      <w:r w:rsidRPr="007C4D8F">
        <w:rPr>
          <w:rFonts w:ascii="Times New Roman" w:hAnsi="Times New Roman" w:cs="Times New Roman"/>
          <w:sz w:val="28"/>
          <w:szCs w:val="28"/>
        </w:rPr>
        <w:t xml:space="preserve"> родной природы и человека как бы встроенного в этот хрупкий</w:t>
      </w:r>
      <w:r w:rsidR="00002B98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вечно меняющийся мир лесов, полей, рек и озер.</w:t>
      </w:r>
    </w:p>
    <w:p w:rsidR="009C1DE7" w:rsidRPr="007C4D8F" w:rsidRDefault="004C3668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lastRenderedPageBreak/>
        <w:t>Мир русской усад</w:t>
      </w:r>
      <w:r w:rsidR="00DD7171" w:rsidRPr="007C4D8F">
        <w:rPr>
          <w:rFonts w:ascii="Times New Roman" w:hAnsi="Times New Roman" w:cs="Times New Roman"/>
          <w:sz w:val="28"/>
          <w:szCs w:val="28"/>
        </w:rPr>
        <w:t>ь</w:t>
      </w:r>
      <w:r w:rsidRPr="007C4D8F">
        <w:rPr>
          <w:rFonts w:ascii="Times New Roman" w:hAnsi="Times New Roman" w:cs="Times New Roman"/>
          <w:sz w:val="28"/>
          <w:szCs w:val="28"/>
        </w:rPr>
        <w:t xml:space="preserve">бы это одновременно древняя и очень современная тема. Люди </w:t>
      </w:r>
      <w:r w:rsidR="00DD7171" w:rsidRPr="007C4D8F">
        <w:rPr>
          <w:rFonts w:ascii="Times New Roman" w:hAnsi="Times New Roman" w:cs="Times New Roman"/>
          <w:sz w:val="28"/>
          <w:szCs w:val="28"/>
        </w:rPr>
        <w:t>издавна</w:t>
      </w:r>
      <w:r w:rsidRPr="007C4D8F">
        <w:rPr>
          <w:rFonts w:ascii="Times New Roman" w:hAnsi="Times New Roman" w:cs="Times New Roman"/>
          <w:sz w:val="28"/>
          <w:szCs w:val="28"/>
        </w:rPr>
        <w:t xml:space="preserve"> решали вопрос гармоничного сожительства человека и природы. Надо </w:t>
      </w:r>
      <w:r w:rsidR="00B54391" w:rsidRPr="007C4D8F">
        <w:rPr>
          <w:rFonts w:ascii="Times New Roman" w:hAnsi="Times New Roman" w:cs="Times New Roman"/>
          <w:sz w:val="28"/>
          <w:szCs w:val="28"/>
        </w:rPr>
        <w:t>сказать,</w:t>
      </w:r>
      <w:r w:rsidRPr="007C4D8F">
        <w:rPr>
          <w:rFonts w:ascii="Times New Roman" w:hAnsi="Times New Roman" w:cs="Times New Roman"/>
          <w:sz w:val="28"/>
          <w:szCs w:val="28"/>
        </w:rPr>
        <w:t xml:space="preserve"> что у разных народов этот вопрос решался </w:t>
      </w:r>
      <w:r w:rsidR="00DD7171" w:rsidRPr="007C4D8F">
        <w:rPr>
          <w:rFonts w:ascii="Times New Roman" w:hAnsi="Times New Roman" w:cs="Times New Roman"/>
          <w:sz w:val="28"/>
          <w:szCs w:val="28"/>
        </w:rPr>
        <w:t>по-разному</w:t>
      </w:r>
      <w:r w:rsidRPr="007C4D8F">
        <w:rPr>
          <w:rFonts w:ascii="Times New Roman" w:hAnsi="Times New Roman" w:cs="Times New Roman"/>
          <w:sz w:val="28"/>
          <w:szCs w:val="28"/>
        </w:rPr>
        <w:t>. Вспомним созерцательный мир японских садов, или имитацию безудержной природы Английского парка,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или</w:t>
      </w:r>
      <w:r w:rsidRPr="007C4D8F">
        <w:rPr>
          <w:rFonts w:ascii="Times New Roman" w:hAnsi="Times New Roman" w:cs="Times New Roman"/>
          <w:sz w:val="28"/>
          <w:szCs w:val="28"/>
        </w:rPr>
        <w:t xml:space="preserve"> строгую геометрию французского регулярного парка.  Это не просто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Pr="007C4D8F">
        <w:rPr>
          <w:rFonts w:ascii="Times New Roman" w:hAnsi="Times New Roman" w:cs="Times New Roman"/>
          <w:sz w:val="28"/>
          <w:szCs w:val="28"/>
        </w:rPr>
        <w:t>ра</w:t>
      </w:r>
      <w:r w:rsidR="009C1DE7" w:rsidRPr="007C4D8F">
        <w:rPr>
          <w:rFonts w:ascii="Times New Roman" w:hAnsi="Times New Roman" w:cs="Times New Roman"/>
          <w:sz w:val="28"/>
          <w:szCs w:val="28"/>
        </w:rPr>
        <w:t>зный подход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в садоводстве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. За этим </w:t>
      </w:r>
      <w:r w:rsidR="00DD7171" w:rsidRPr="007C4D8F">
        <w:rPr>
          <w:rFonts w:ascii="Times New Roman" w:hAnsi="Times New Roman" w:cs="Times New Roman"/>
          <w:sz w:val="28"/>
          <w:szCs w:val="28"/>
        </w:rPr>
        <w:t>устройством стоит своя философия,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свое понимание мира и себя в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этом мире. Если замок западноевропейского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феодала представляет с</w:t>
      </w:r>
      <w:r w:rsidR="00B54391" w:rsidRPr="007C4D8F">
        <w:rPr>
          <w:rFonts w:ascii="Times New Roman" w:hAnsi="Times New Roman" w:cs="Times New Roman"/>
          <w:sz w:val="28"/>
          <w:szCs w:val="28"/>
        </w:rPr>
        <w:t>о</w:t>
      </w:r>
      <w:r w:rsidR="009C1DE7" w:rsidRPr="007C4D8F">
        <w:rPr>
          <w:rFonts w:ascii="Times New Roman" w:hAnsi="Times New Roman" w:cs="Times New Roman"/>
          <w:sz w:val="28"/>
          <w:szCs w:val="28"/>
        </w:rPr>
        <w:t>бой непреступную крепость</w:t>
      </w:r>
      <w:r w:rsidR="00DD7171" w:rsidRPr="007C4D8F">
        <w:rPr>
          <w:rFonts w:ascii="Times New Roman" w:hAnsi="Times New Roman" w:cs="Times New Roman"/>
          <w:sz w:val="28"/>
          <w:szCs w:val="28"/>
        </w:rPr>
        <w:t>,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отгораживая и защищая владельца от мира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и мира 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природы в том числе</w:t>
      </w:r>
      <w:r w:rsidR="00B54391" w:rsidRPr="007C4D8F">
        <w:rPr>
          <w:rFonts w:ascii="Times New Roman" w:hAnsi="Times New Roman" w:cs="Times New Roman"/>
          <w:sz w:val="28"/>
          <w:szCs w:val="28"/>
        </w:rPr>
        <w:t>,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B54391" w:rsidRPr="007C4D8F">
        <w:rPr>
          <w:rFonts w:ascii="Times New Roman" w:hAnsi="Times New Roman" w:cs="Times New Roman"/>
          <w:sz w:val="28"/>
          <w:szCs w:val="28"/>
        </w:rPr>
        <w:t>т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о французский дворец хорошо себя </w:t>
      </w:r>
      <w:r w:rsidR="00DD7171" w:rsidRPr="007C4D8F">
        <w:rPr>
          <w:rFonts w:ascii="Times New Roman" w:hAnsi="Times New Roman" w:cs="Times New Roman"/>
          <w:sz w:val="28"/>
          <w:szCs w:val="28"/>
        </w:rPr>
        <w:t>ч</w:t>
      </w:r>
      <w:r w:rsidR="00B54391" w:rsidRPr="007C4D8F">
        <w:rPr>
          <w:rFonts w:ascii="Times New Roman" w:hAnsi="Times New Roman" w:cs="Times New Roman"/>
          <w:sz w:val="28"/>
          <w:szCs w:val="28"/>
        </w:rPr>
        <w:t>ув</w:t>
      </w:r>
      <w:r w:rsidR="00DD7171" w:rsidRPr="007C4D8F">
        <w:rPr>
          <w:rFonts w:ascii="Times New Roman" w:hAnsi="Times New Roman" w:cs="Times New Roman"/>
          <w:sz w:val="28"/>
          <w:szCs w:val="28"/>
        </w:rPr>
        <w:t>ствует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в </w:t>
      </w:r>
      <w:r w:rsidR="00DD7171" w:rsidRPr="007C4D8F">
        <w:rPr>
          <w:rFonts w:ascii="Times New Roman" w:hAnsi="Times New Roman" w:cs="Times New Roman"/>
          <w:sz w:val="28"/>
          <w:szCs w:val="28"/>
        </w:rPr>
        <w:t>жестко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DD7171" w:rsidRPr="007C4D8F">
        <w:rPr>
          <w:rFonts w:ascii="Times New Roman" w:hAnsi="Times New Roman" w:cs="Times New Roman"/>
          <w:sz w:val="28"/>
          <w:szCs w:val="28"/>
        </w:rPr>
        <w:t>подчиненной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природе регулярного парка</w:t>
      </w:r>
      <w:r w:rsidR="00DD7171" w:rsidRPr="007C4D8F">
        <w:rPr>
          <w:rFonts w:ascii="Times New Roman" w:hAnsi="Times New Roman" w:cs="Times New Roman"/>
          <w:sz w:val="28"/>
          <w:szCs w:val="28"/>
        </w:rPr>
        <w:t>,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где </w:t>
      </w:r>
      <w:r w:rsidR="00DD7171" w:rsidRPr="007C4D8F">
        <w:rPr>
          <w:rFonts w:ascii="Times New Roman" w:hAnsi="Times New Roman" w:cs="Times New Roman"/>
          <w:sz w:val="28"/>
          <w:szCs w:val="28"/>
        </w:rPr>
        <w:t>подстрижен</w:t>
      </w:r>
      <w:r w:rsidR="009C1DE7" w:rsidRPr="007C4D8F">
        <w:rPr>
          <w:rFonts w:ascii="Times New Roman" w:hAnsi="Times New Roman" w:cs="Times New Roman"/>
          <w:sz w:val="28"/>
          <w:szCs w:val="28"/>
        </w:rPr>
        <w:t xml:space="preserve"> каждый куст и травинка, а ходить дозволено только по специальным дорожкам.</w:t>
      </w:r>
    </w:p>
    <w:p w:rsidR="00E704D7" w:rsidRPr="007C4D8F" w:rsidRDefault="009C1DE7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А о чем же нам говорит мир Русской усадьбы?</w:t>
      </w:r>
      <w:r w:rsidR="004C3668" w:rsidRPr="007C4D8F">
        <w:rPr>
          <w:rFonts w:ascii="Times New Roman" w:hAnsi="Times New Roman" w:cs="Times New Roman"/>
          <w:sz w:val="28"/>
          <w:szCs w:val="28"/>
        </w:rPr>
        <w:t xml:space="preserve">  </w:t>
      </w:r>
      <w:r w:rsidR="00A3657E" w:rsidRPr="007C4D8F">
        <w:rPr>
          <w:rFonts w:ascii="Times New Roman" w:hAnsi="Times New Roman" w:cs="Times New Roman"/>
          <w:sz w:val="28"/>
          <w:szCs w:val="28"/>
        </w:rPr>
        <w:t>Это конечно попытка нахождения гармонии  человека и природы. Не насили</w:t>
      </w:r>
      <w:r w:rsidR="00002B98" w:rsidRPr="007C4D8F">
        <w:rPr>
          <w:rFonts w:ascii="Times New Roman" w:hAnsi="Times New Roman" w:cs="Times New Roman"/>
          <w:sz w:val="28"/>
          <w:szCs w:val="28"/>
        </w:rPr>
        <w:t>я</w:t>
      </w:r>
      <w:r w:rsidR="00A3657E" w:rsidRPr="007C4D8F">
        <w:rPr>
          <w:rFonts w:ascii="Times New Roman" w:hAnsi="Times New Roman" w:cs="Times New Roman"/>
          <w:sz w:val="28"/>
          <w:szCs w:val="28"/>
        </w:rPr>
        <w:t xml:space="preserve"> над ней и не защиты от нее, а спокойного умного гармоничн</w:t>
      </w:r>
      <w:r w:rsidR="00DD7171" w:rsidRPr="007C4D8F">
        <w:rPr>
          <w:rFonts w:ascii="Times New Roman" w:hAnsi="Times New Roman" w:cs="Times New Roman"/>
          <w:sz w:val="28"/>
          <w:szCs w:val="28"/>
        </w:rPr>
        <w:t>ого сожительства. Это мир  любви к  природе</w:t>
      </w:r>
      <w:r w:rsidR="00A3657E" w:rsidRPr="007C4D8F">
        <w:rPr>
          <w:rFonts w:ascii="Times New Roman" w:hAnsi="Times New Roman" w:cs="Times New Roman"/>
          <w:sz w:val="28"/>
          <w:szCs w:val="28"/>
        </w:rPr>
        <w:t>, бережного отношения к ней, умения ценить то</w:t>
      </w:r>
      <w:r w:rsidR="00FD1276" w:rsidRPr="007C4D8F">
        <w:rPr>
          <w:rFonts w:ascii="Times New Roman" w:hAnsi="Times New Roman" w:cs="Times New Roman"/>
          <w:sz w:val="28"/>
          <w:szCs w:val="28"/>
        </w:rPr>
        <w:t>,</w:t>
      </w:r>
      <w:r w:rsidR="00A3657E" w:rsidRPr="007C4D8F">
        <w:rPr>
          <w:rFonts w:ascii="Times New Roman" w:hAnsi="Times New Roman" w:cs="Times New Roman"/>
          <w:sz w:val="28"/>
          <w:szCs w:val="28"/>
        </w:rPr>
        <w:t xml:space="preserve"> что природа способна дать человеку и главное </w:t>
      </w:r>
      <w:r w:rsidR="00CA7612" w:rsidRPr="007C4D8F">
        <w:rPr>
          <w:rFonts w:ascii="Times New Roman" w:hAnsi="Times New Roman" w:cs="Times New Roman"/>
          <w:sz w:val="28"/>
          <w:szCs w:val="28"/>
        </w:rPr>
        <w:t xml:space="preserve">о </w:t>
      </w:r>
      <w:r w:rsidR="00AF0ED2" w:rsidRPr="007C4D8F">
        <w:rPr>
          <w:rFonts w:ascii="Times New Roman" w:hAnsi="Times New Roman" w:cs="Times New Roman"/>
          <w:sz w:val="28"/>
          <w:szCs w:val="28"/>
        </w:rPr>
        <w:t>чувстве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благодарности к ней</w:t>
      </w:r>
      <w:r w:rsidR="00CA7612" w:rsidRPr="007C4D8F">
        <w:rPr>
          <w:rFonts w:ascii="Times New Roman" w:hAnsi="Times New Roman" w:cs="Times New Roman"/>
          <w:sz w:val="28"/>
          <w:szCs w:val="28"/>
        </w:rPr>
        <w:t xml:space="preserve">. Возможно, что взгляд </w:t>
      </w:r>
      <w:r w:rsidR="00AF0ED2" w:rsidRPr="007C4D8F">
        <w:rPr>
          <w:rFonts w:ascii="Times New Roman" w:hAnsi="Times New Roman" w:cs="Times New Roman"/>
          <w:sz w:val="28"/>
          <w:szCs w:val="28"/>
        </w:rPr>
        <w:t>западного</w:t>
      </w:r>
      <w:r w:rsidR="00CA7612" w:rsidRPr="007C4D8F">
        <w:rPr>
          <w:rFonts w:ascii="Times New Roman" w:hAnsi="Times New Roman" w:cs="Times New Roman"/>
          <w:sz w:val="28"/>
          <w:szCs w:val="28"/>
        </w:rPr>
        <w:t xml:space="preserve"> человека заметит и некоторую неряшливость или непродуманность устройства Русской </w:t>
      </w:r>
      <w:r w:rsidR="00AF0ED2" w:rsidRPr="007C4D8F">
        <w:rPr>
          <w:rFonts w:ascii="Times New Roman" w:hAnsi="Times New Roman" w:cs="Times New Roman"/>
          <w:sz w:val="28"/>
          <w:szCs w:val="28"/>
        </w:rPr>
        <w:t>усадьбы</w:t>
      </w:r>
      <w:r w:rsidR="00CA7612" w:rsidRPr="007C4D8F">
        <w:rPr>
          <w:rFonts w:ascii="Times New Roman" w:hAnsi="Times New Roman" w:cs="Times New Roman"/>
          <w:sz w:val="28"/>
          <w:szCs w:val="28"/>
        </w:rPr>
        <w:t>, но все это очень</w:t>
      </w:r>
      <w:r w:rsidR="002211B8" w:rsidRPr="007C4D8F">
        <w:rPr>
          <w:rFonts w:ascii="Times New Roman" w:hAnsi="Times New Roman" w:cs="Times New Roman"/>
          <w:sz w:val="28"/>
          <w:szCs w:val="28"/>
        </w:rPr>
        <w:t xml:space="preserve"> и очень</w:t>
      </w:r>
      <w:r w:rsidR="00CA7612" w:rsidRPr="007C4D8F">
        <w:rPr>
          <w:rFonts w:ascii="Times New Roman" w:hAnsi="Times New Roman" w:cs="Times New Roman"/>
          <w:sz w:val="28"/>
          <w:szCs w:val="28"/>
        </w:rPr>
        <w:t xml:space="preserve"> поверхностный взгляд. 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Дворянский дом русской усадьбы гостеприимен.  Своей архитектурой он как бы приглашает к себе гостей. В усадьбе все пр</w:t>
      </w:r>
      <w:r w:rsidR="00002B98" w:rsidRPr="007C4D8F">
        <w:rPr>
          <w:rFonts w:ascii="Times New Roman" w:hAnsi="Times New Roman" w:cs="Times New Roman"/>
          <w:sz w:val="28"/>
          <w:szCs w:val="28"/>
        </w:rPr>
        <w:t>одуман</w:t>
      </w:r>
      <w:r w:rsidRPr="007C4D8F">
        <w:rPr>
          <w:rFonts w:ascii="Times New Roman" w:hAnsi="Times New Roman" w:cs="Times New Roman"/>
          <w:sz w:val="28"/>
          <w:szCs w:val="28"/>
        </w:rPr>
        <w:t>о для удобной спокойной жизни, для жизни</w:t>
      </w:r>
      <w:r w:rsidR="00DD7171" w:rsidRPr="007C4D8F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Pr="007C4D8F">
        <w:rPr>
          <w:rFonts w:ascii="Times New Roman" w:hAnsi="Times New Roman" w:cs="Times New Roman"/>
          <w:sz w:val="28"/>
          <w:szCs w:val="28"/>
        </w:rPr>
        <w:t xml:space="preserve"> без насилия над ней.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Выделяют</w:t>
      </w:r>
      <w:r w:rsidR="00002B98" w:rsidRPr="007C4D8F">
        <w:rPr>
          <w:rFonts w:ascii="Times New Roman" w:hAnsi="Times New Roman" w:cs="Times New Roman"/>
          <w:sz w:val="28"/>
          <w:szCs w:val="28"/>
        </w:rPr>
        <w:t>ся</w:t>
      </w:r>
      <w:r w:rsidRPr="007C4D8F">
        <w:rPr>
          <w:rFonts w:ascii="Times New Roman" w:hAnsi="Times New Roman" w:cs="Times New Roman"/>
          <w:sz w:val="28"/>
          <w:szCs w:val="28"/>
        </w:rPr>
        <w:t xml:space="preserve"> следующие основные категории, имеющие ряд особенностей, влияющих на внешний облик русских усадеб: </w:t>
      </w:r>
    </w:p>
    <w:p w:rsidR="00AF0ED2" w:rsidRPr="007C4D8F" w:rsidRDefault="00AF0ED2" w:rsidP="004A4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8F">
        <w:rPr>
          <w:rFonts w:ascii="Times New Roman" w:eastAsia="Times New Roman" w:hAnsi="Times New Roman" w:cs="Times New Roman"/>
          <w:sz w:val="28"/>
          <w:szCs w:val="28"/>
        </w:rPr>
        <w:t xml:space="preserve">боярские усадьбы </w:t>
      </w:r>
      <w:r w:rsidR="00B54391" w:rsidRPr="007C4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D8F">
        <w:rPr>
          <w:rFonts w:ascii="Times New Roman" w:eastAsia="Times New Roman" w:hAnsi="Times New Roman" w:cs="Times New Roman"/>
          <w:sz w:val="28"/>
          <w:szCs w:val="28"/>
        </w:rPr>
        <w:t>XVII века</w:t>
      </w:r>
    </w:p>
    <w:p w:rsidR="00AF0ED2" w:rsidRPr="007C4D8F" w:rsidRDefault="00AF0ED2" w:rsidP="004A4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8F">
        <w:rPr>
          <w:rFonts w:ascii="Times New Roman" w:eastAsia="Times New Roman" w:hAnsi="Times New Roman" w:cs="Times New Roman"/>
          <w:sz w:val="28"/>
          <w:szCs w:val="28"/>
        </w:rPr>
        <w:t xml:space="preserve">помещичьи усадьбы </w:t>
      </w:r>
      <w:r w:rsidR="00B54391" w:rsidRPr="007C4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D8F">
        <w:rPr>
          <w:rFonts w:ascii="Times New Roman" w:eastAsia="Times New Roman" w:hAnsi="Times New Roman" w:cs="Times New Roman"/>
          <w:sz w:val="28"/>
          <w:szCs w:val="28"/>
        </w:rPr>
        <w:t>XVIII—XIX веков</w:t>
      </w:r>
    </w:p>
    <w:p w:rsidR="00AF0ED2" w:rsidRPr="007C4D8F" w:rsidRDefault="00AF0ED2" w:rsidP="004A4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8F">
        <w:rPr>
          <w:rFonts w:ascii="Times New Roman" w:eastAsia="Times New Roman" w:hAnsi="Times New Roman" w:cs="Times New Roman"/>
          <w:sz w:val="28"/>
          <w:szCs w:val="28"/>
        </w:rPr>
        <w:t>городские усадьбы</w:t>
      </w:r>
      <w:r w:rsidR="00B54391" w:rsidRPr="007C4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D8F">
        <w:rPr>
          <w:rFonts w:ascii="Times New Roman" w:eastAsia="Times New Roman" w:hAnsi="Times New Roman" w:cs="Times New Roman"/>
          <w:sz w:val="28"/>
          <w:szCs w:val="28"/>
        </w:rPr>
        <w:t xml:space="preserve"> XVIII—XIX веков</w:t>
      </w:r>
    </w:p>
    <w:p w:rsidR="00AF0ED2" w:rsidRPr="007C4D8F" w:rsidRDefault="00AF0ED2" w:rsidP="004A4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8F">
        <w:rPr>
          <w:rFonts w:ascii="Times New Roman" w:eastAsia="Times New Roman" w:hAnsi="Times New Roman" w:cs="Times New Roman"/>
          <w:sz w:val="28"/>
          <w:szCs w:val="28"/>
        </w:rPr>
        <w:t>крестьянская усадьба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В состав классической барской усадьбы обычно входили</w:t>
      </w:r>
      <w:r w:rsidR="00975808" w:rsidRPr="007C4D8F">
        <w:rPr>
          <w:rFonts w:ascii="Times New Roman" w:hAnsi="Times New Roman" w:cs="Times New Roman"/>
          <w:sz w:val="28"/>
          <w:szCs w:val="28"/>
        </w:rPr>
        <w:t>:</w:t>
      </w:r>
      <w:r w:rsidRPr="007C4D8F">
        <w:rPr>
          <w:rFonts w:ascii="Times New Roman" w:hAnsi="Times New Roman" w:cs="Times New Roman"/>
          <w:sz w:val="28"/>
          <w:szCs w:val="28"/>
        </w:rPr>
        <w:t xml:space="preserve"> барский дом, несколько </w:t>
      </w:r>
      <w:hyperlink r:id="rId6" w:tooltip="Флигель" w:history="1">
        <w:r w:rsidRPr="007C4D8F">
          <w:rPr>
            <w:rFonts w:ascii="Times New Roman" w:hAnsi="Times New Roman" w:cs="Times New Roman"/>
            <w:sz w:val="28"/>
            <w:szCs w:val="28"/>
          </w:rPr>
          <w:t>флигелей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конюшня, </w:t>
      </w:r>
      <w:hyperlink r:id="rId7" w:tooltip="Оранжерея" w:history="1">
        <w:r w:rsidRPr="007C4D8F">
          <w:rPr>
            <w:rFonts w:ascii="Times New Roman" w:hAnsi="Times New Roman" w:cs="Times New Roman"/>
            <w:sz w:val="28"/>
            <w:szCs w:val="28"/>
          </w:rPr>
          <w:t>оранжерея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постройки для прислуги и др. Парк, примыкающий к усадьбе, чаще всего носил </w:t>
      </w:r>
      <w:hyperlink r:id="rId8" w:tooltip="Ландшафтный парк" w:history="1">
        <w:r w:rsidRPr="007C4D8F">
          <w:rPr>
            <w:rFonts w:ascii="Times New Roman" w:hAnsi="Times New Roman" w:cs="Times New Roman"/>
            <w:sz w:val="28"/>
            <w:szCs w:val="28"/>
          </w:rPr>
          <w:t>ландшафтный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 характер, часто устраивались пруды, прокладывались аллеи, строились беседки, гроты и т. п. В крупных усадьбах нередко строилась </w:t>
      </w:r>
      <w:hyperlink r:id="rId9" w:tooltip="Церковь (сооружение)" w:history="1">
        <w:r w:rsidRPr="007C4D8F">
          <w:rPr>
            <w:rFonts w:ascii="Times New Roman" w:hAnsi="Times New Roman" w:cs="Times New Roman"/>
            <w:sz w:val="28"/>
            <w:szCs w:val="28"/>
          </w:rPr>
          <w:t>церковь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8F">
        <w:rPr>
          <w:rFonts w:ascii="Times New Roman" w:hAnsi="Times New Roman" w:cs="Times New Roman"/>
          <w:sz w:val="28"/>
          <w:szCs w:val="28"/>
        </w:rPr>
        <w:lastRenderedPageBreak/>
        <w:t xml:space="preserve">Городские дворянские усадьбы, характерные для </w:t>
      </w:r>
      <w:hyperlink r:id="rId10" w:tooltip="Москва" w:history="1">
        <w:r w:rsidRPr="007C4D8F">
          <w:rPr>
            <w:rFonts w:ascii="Times New Roman" w:hAnsi="Times New Roman" w:cs="Times New Roman"/>
            <w:sz w:val="28"/>
            <w:szCs w:val="28"/>
          </w:rPr>
          <w:t>Москвы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в меньшей степени для </w:t>
      </w:r>
      <w:hyperlink r:id="rId11" w:tooltip="Санкт-Петербург" w:history="1">
        <w:r w:rsidRPr="007C4D8F">
          <w:rPr>
            <w:rFonts w:ascii="Times New Roman" w:hAnsi="Times New Roman" w:cs="Times New Roman"/>
            <w:sz w:val="28"/>
            <w:szCs w:val="28"/>
          </w:rPr>
          <w:t>Санкт-Петербурга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губернских городов, как правило, включали господский дом, «службы» (конюшню, сараи, помещения для прислуги), небольшой садик. </w:t>
      </w:r>
      <w:proofErr w:type="gramEnd"/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 xml:space="preserve">Многие русские усадьбы были построены по оригинальным проектам известных архитекторов, в то же время немалая часть строилась по «типовым» проектам. В усадьбах, принадлежавших известным собирателям и коллекционерам, нередко сосредотачивались значительные культурные ценности, собрания произведений </w:t>
      </w:r>
      <w:hyperlink r:id="rId12" w:tooltip="Изобразительное искусство" w:history="1">
        <w:r w:rsidRPr="007C4D8F">
          <w:rPr>
            <w:rFonts w:ascii="Times New Roman" w:hAnsi="Times New Roman" w:cs="Times New Roman"/>
            <w:sz w:val="28"/>
            <w:szCs w:val="28"/>
          </w:rPr>
          <w:t>изобразительного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Декоративно-прикладное искусство" w:history="1">
        <w:r w:rsidRPr="007C4D8F">
          <w:rPr>
            <w:rFonts w:ascii="Times New Roman" w:hAnsi="Times New Roman" w:cs="Times New Roman"/>
            <w:sz w:val="28"/>
            <w:szCs w:val="28"/>
          </w:rPr>
          <w:t>декоративно-прикладного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Ряд усадеб, принадлежавших известным меценатам, получил</w:t>
      </w:r>
      <w:r w:rsidR="00975808" w:rsidRPr="007C4D8F">
        <w:rPr>
          <w:rFonts w:ascii="Times New Roman" w:hAnsi="Times New Roman" w:cs="Times New Roman"/>
          <w:sz w:val="28"/>
          <w:szCs w:val="28"/>
        </w:rPr>
        <w:t>и</w:t>
      </w:r>
      <w:r w:rsidRPr="007C4D8F">
        <w:rPr>
          <w:rFonts w:ascii="Times New Roman" w:hAnsi="Times New Roman" w:cs="Times New Roman"/>
          <w:sz w:val="28"/>
          <w:szCs w:val="28"/>
        </w:rPr>
        <w:t xml:space="preserve"> известность как важные центры культурной жизни (например, </w:t>
      </w:r>
      <w:hyperlink r:id="rId14" w:tooltip="Абрамцево" w:history="1">
        <w:r w:rsidRPr="007C4D8F">
          <w:rPr>
            <w:rFonts w:ascii="Times New Roman" w:hAnsi="Times New Roman" w:cs="Times New Roman"/>
            <w:sz w:val="28"/>
            <w:szCs w:val="28"/>
          </w:rPr>
          <w:t>Абрамцево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Талашкино" w:history="1">
        <w:r w:rsidRPr="007C4D8F">
          <w:rPr>
            <w:rFonts w:ascii="Times New Roman" w:hAnsi="Times New Roman" w:cs="Times New Roman"/>
            <w:sz w:val="28"/>
            <w:szCs w:val="28"/>
          </w:rPr>
          <w:t>Талашкино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>). Другие усадьбы прославились за счет знаменитых владельцев (</w:t>
      </w:r>
      <w:hyperlink r:id="rId16" w:tooltip="Тарханы" w:history="1">
        <w:r w:rsidRPr="007C4D8F">
          <w:rPr>
            <w:rFonts w:ascii="Times New Roman" w:hAnsi="Times New Roman" w:cs="Times New Roman"/>
            <w:sz w:val="28"/>
            <w:szCs w:val="28"/>
          </w:rPr>
          <w:t>Тарханы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Большое Болдино" w:history="1">
        <w:r w:rsidRPr="007C4D8F">
          <w:rPr>
            <w:rFonts w:ascii="Times New Roman" w:hAnsi="Times New Roman" w:cs="Times New Roman"/>
            <w:sz w:val="28"/>
            <w:szCs w:val="28"/>
          </w:rPr>
          <w:t>Болдино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8" w:tooltip="Октябрьская революция" w:history="1">
        <w:r w:rsidRPr="007C4D8F">
          <w:rPr>
            <w:rFonts w:ascii="Times New Roman" w:hAnsi="Times New Roman" w:cs="Times New Roman"/>
            <w:sz w:val="28"/>
            <w:szCs w:val="28"/>
          </w:rPr>
          <w:t>Октябрьской революции 1917 года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 практически все русские дворянские усадьбы были оставлены владельцами, большая часть из них подверглась разграблению и дальнейшему запустению. В ряде выдающихся усадеб в годы советской власти были созданы музеи (</w:t>
      </w:r>
      <w:hyperlink r:id="rId19" w:tooltip="Архангельское (усадьба)" w:history="1">
        <w:r w:rsidRPr="007C4D8F">
          <w:rPr>
            <w:rFonts w:ascii="Times New Roman" w:hAnsi="Times New Roman" w:cs="Times New Roman"/>
            <w:sz w:val="28"/>
            <w:szCs w:val="28"/>
          </w:rPr>
          <w:t>Архангельское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Кусково" w:history="1">
        <w:r w:rsidRPr="007C4D8F">
          <w:rPr>
            <w:rFonts w:ascii="Times New Roman" w:hAnsi="Times New Roman" w:cs="Times New Roman"/>
            <w:sz w:val="28"/>
            <w:szCs w:val="28"/>
          </w:rPr>
          <w:t>Кусково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Музей-усадьба Останкино" w:history="1">
        <w:r w:rsidRPr="007C4D8F">
          <w:rPr>
            <w:rFonts w:ascii="Times New Roman" w:hAnsi="Times New Roman" w:cs="Times New Roman"/>
            <w:sz w:val="28"/>
            <w:szCs w:val="28"/>
          </w:rPr>
          <w:t>Останкино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 — в </w:t>
      </w:r>
      <w:hyperlink r:id="rId22" w:tooltip="Подмосковье" w:history="1">
        <w:r w:rsidRPr="007C4D8F">
          <w:rPr>
            <w:rFonts w:ascii="Times New Roman" w:hAnsi="Times New Roman" w:cs="Times New Roman"/>
            <w:sz w:val="28"/>
            <w:szCs w:val="28"/>
          </w:rPr>
          <w:t>Подмосковье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Москва" w:history="1">
        <w:r w:rsidRPr="007C4D8F">
          <w:rPr>
            <w:rFonts w:ascii="Times New Roman" w:hAnsi="Times New Roman" w:cs="Times New Roman"/>
            <w:sz w:val="28"/>
            <w:szCs w:val="28"/>
          </w:rPr>
          <w:t>Москве</w:t>
        </w:r>
      </w:hyperlink>
      <w:r w:rsidRPr="007C4D8F">
        <w:rPr>
          <w:rFonts w:ascii="Times New Roman" w:hAnsi="Times New Roman" w:cs="Times New Roman"/>
          <w:sz w:val="28"/>
          <w:szCs w:val="28"/>
        </w:rPr>
        <w:t>), в том числе мемориальные («</w:t>
      </w:r>
      <w:hyperlink r:id="rId24" w:tooltip="Ясная Поляна" w:history="1">
        <w:r w:rsidRPr="007C4D8F">
          <w:rPr>
            <w:rFonts w:ascii="Times New Roman" w:hAnsi="Times New Roman" w:cs="Times New Roman"/>
            <w:sz w:val="28"/>
            <w:szCs w:val="28"/>
          </w:rPr>
          <w:t>Ясная Поляна</w:t>
        </w:r>
      </w:hyperlink>
      <w:r w:rsidRPr="007C4D8F">
        <w:rPr>
          <w:rFonts w:ascii="Times New Roman" w:hAnsi="Times New Roman" w:cs="Times New Roman"/>
          <w:sz w:val="28"/>
          <w:szCs w:val="28"/>
        </w:rPr>
        <w:t>» в Тульской области, «</w:t>
      </w:r>
      <w:hyperlink r:id="rId25" w:tooltip="Карабиха (музей-заповедник)" w:history="1">
        <w:r w:rsidRPr="007C4D8F">
          <w:rPr>
            <w:rFonts w:ascii="Times New Roman" w:hAnsi="Times New Roman" w:cs="Times New Roman"/>
            <w:sz w:val="28"/>
            <w:szCs w:val="28"/>
          </w:rPr>
          <w:t>Карабиха</w:t>
        </w:r>
      </w:hyperlink>
      <w:r w:rsidRPr="007C4D8F">
        <w:rPr>
          <w:rFonts w:ascii="Times New Roman" w:hAnsi="Times New Roman" w:cs="Times New Roman"/>
          <w:sz w:val="28"/>
          <w:szCs w:val="28"/>
        </w:rPr>
        <w:t xml:space="preserve">» под Ярославлем и др.). </w:t>
      </w:r>
    </w:p>
    <w:p w:rsidR="00AF0ED2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По сведениям национального фонда «</w:t>
      </w:r>
      <w:hyperlink r:id="rId26" w:tooltip="Возрождение русской усадьбы (страница отсутствует)" w:history="1">
        <w:r w:rsidRPr="007C4D8F">
          <w:rPr>
            <w:rFonts w:ascii="Times New Roman" w:hAnsi="Times New Roman" w:cs="Times New Roman"/>
            <w:sz w:val="28"/>
            <w:szCs w:val="28"/>
          </w:rPr>
          <w:t>Возрождение русской усадьбы</w:t>
        </w:r>
      </w:hyperlink>
      <w:r w:rsidR="000A09F5" w:rsidRPr="007C4D8F">
        <w:rPr>
          <w:rFonts w:ascii="Times New Roman" w:hAnsi="Times New Roman" w:cs="Times New Roman"/>
          <w:sz w:val="28"/>
          <w:szCs w:val="28"/>
        </w:rPr>
        <w:t>», в России  насчитывается</w:t>
      </w:r>
      <w:r w:rsidRPr="007C4D8F">
        <w:rPr>
          <w:rFonts w:ascii="Times New Roman" w:hAnsi="Times New Roman" w:cs="Times New Roman"/>
          <w:sz w:val="28"/>
          <w:szCs w:val="28"/>
        </w:rPr>
        <w:t xml:space="preserve"> около 7 тысяч усадеб, являющихся памятниками истории и архитектуры, причём около двух третей из них находятся в разрушенном состоянии.</w:t>
      </w:r>
    </w:p>
    <w:p w:rsidR="00125DC9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 xml:space="preserve">Да, многие усадьбы </w:t>
      </w:r>
      <w:r w:rsidR="00125DC9" w:rsidRPr="007C4D8F">
        <w:rPr>
          <w:rFonts w:ascii="Times New Roman" w:hAnsi="Times New Roman" w:cs="Times New Roman"/>
          <w:sz w:val="28"/>
          <w:szCs w:val="28"/>
        </w:rPr>
        <w:t>еще только предстоит возродить, а некоторые уже безвозвратно ушли от нас.</w:t>
      </w:r>
    </w:p>
    <w:p w:rsidR="00246C28" w:rsidRPr="007C4D8F" w:rsidRDefault="00AF0ED2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Но посмотрите</w:t>
      </w:r>
      <w:r w:rsidR="00246C28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сколь </w:t>
      </w:r>
      <w:r w:rsidR="00246C28" w:rsidRPr="007C4D8F">
        <w:rPr>
          <w:rFonts w:ascii="Times New Roman" w:hAnsi="Times New Roman" w:cs="Times New Roman"/>
          <w:sz w:val="28"/>
          <w:szCs w:val="28"/>
        </w:rPr>
        <w:t>благодатный материал для художественного творчества таит в себе образ Русских усадеб. Многие отечественные художники обращались к этой теме. Особ</w:t>
      </w:r>
      <w:r w:rsidR="004A4FEE" w:rsidRPr="007C4D8F">
        <w:rPr>
          <w:rFonts w:ascii="Times New Roman" w:hAnsi="Times New Roman" w:cs="Times New Roman"/>
          <w:sz w:val="28"/>
          <w:szCs w:val="28"/>
        </w:rPr>
        <w:t>ы</w:t>
      </w:r>
      <w:r w:rsidR="00246C28" w:rsidRPr="007C4D8F">
        <w:rPr>
          <w:rFonts w:ascii="Times New Roman" w:hAnsi="Times New Roman" w:cs="Times New Roman"/>
          <w:sz w:val="28"/>
          <w:szCs w:val="28"/>
        </w:rPr>
        <w:t>й поэтический образ усадебной жизни удалось создать замечательному русскому художник</w:t>
      </w:r>
      <w:r w:rsidR="00002B98" w:rsidRPr="007C4D8F">
        <w:rPr>
          <w:rFonts w:ascii="Times New Roman" w:hAnsi="Times New Roman" w:cs="Times New Roman"/>
          <w:sz w:val="28"/>
          <w:szCs w:val="28"/>
        </w:rPr>
        <w:t>у</w:t>
      </w:r>
      <w:r w:rsidR="00246C28" w:rsidRPr="007C4D8F">
        <w:rPr>
          <w:rFonts w:ascii="Times New Roman" w:hAnsi="Times New Roman" w:cs="Times New Roman"/>
          <w:sz w:val="28"/>
          <w:szCs w:val="28"/>
        </w:rPr>
        <w:t xml:space="preserve"> Борисову-Мусатову.</w:t>
      </w:r>
    </w:p>
    <w:p w:rsidR="005D5B27" w:rsidRPr="007C4D8F" w:rsidRDefault="00246C28" w:rsidP="001F7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8F">
        <w:rPr>
          <w:rFonts w:ascii="Times New Roman" w:hAnsi="Times New Roman" w:cs="Times New Roman"/>
          <w:sz w:val="28"/>
          <w:szCs w:val="28"/>
        </w:rPr>
        <w:t>Итак</w:t>
      </w:r>
      <w:r w:rsidR="00F75FBC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F75FBC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подумайте, погрузитесь в поэтический мир Русской усадьбы, изучите его</w:t>
      </w:r>
      <w:r w:rsidR="004A4FEE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</w:t>
      </w:r>
      <w:r w:rsidR="00125DC9" w:rsidRPr="007C4D8F">
        <w:rPr>
          <w:rFonts w:ascii="Times New Roman" w:hAnsi="Times New Roman" w:cs="Times New Roman"/>
          <w:sz w:val="28"/>
          <w:szCs w:val="28"/>
        </w:rPr>
        <w:t xml:space="preserve">постарайтесь понять его уклад </w:t>
      </w:r>
      <w:r w:rsidRPr="007C4D8F">
        <w:rPr>
          <w:rFonts w:ascii="Times New Roman" w:hAnsi="Times New Roman" w:cs="Times New Roman"/>
          <w:sz w:val="28"/>
          <w:szCs w:val="28"/>
        </w:rPr>
        <w:t>и создайте свой образ</w:t>
      </w:r>
      <w:r w:rsidR="004A4FEE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свое видени</w:t>
      </w:r>
      <w:r w:rsidR="004A4FEE" w:rsidRPr="007C4D8F">
        <w:rPr>
          <w:rFonts w:ascii="Times New Roman" w:hAnsi="Times New Roman" w:cs="Times New Roman"/>
          <w:sz w:val="28"/>
          <w:szCs w:val="28"/>
        </w:rPr>
        <w:t>е</w:t>
      </w:r>
      <w:r w:rsidRPr="007C4D8F">
        <w:rPr>
          <w:rFonts w:ascii="Times New Roman" w:hAnsi="Times New Roman" w:cs="Times New Roman"/>
          <w:sz w:val="28"/>
          <w:szCs w:val="28"/>
        </w:rPr>
        <w:t xml:space="preserve"> этого прекрасного явления</w:t>
      </w:r>
      <w:r w:rsidR="00F75FBC" w:rsidRPr="007C4D8F">
        <w:rPr>
          <w:rFonts w:ascii="Times New Roman" w:hAnsi="Times New Roman" w:cs="Times New Roman"/>
          <w:sz w:val="28"/>
          <w:szCs w:val="28"/>
        </w:rPr>
        <w:t>,</w:t>
      </w:r>
      <w:r w:rsidRPr="007C4D8F">
        <w:rPr>
          <w:rFonts w:ascii="Times New Roman" w:hAnsi="Times New Roman" w:cs="Times New Roman"/>
          <w:sz w:val="28"/>
          <w:szCs w:val="28"/>
        </w:rPr>
        <w:t xml:space="preserve"> которое мы называем </w:t>
      </w:r>
      <w:r w:rsidR="00125DC9" w:rsidRPr="007C4D8F">
        <w:rPr>
          <w:rFonts w:ascii="Times New Roman" w:hAnsi="Times New Roman" w:cs="Times New Roman"/>
          <w:sz w:val="28"/>
          <w:szCs w:val="28"/>
        </w:rPr>
        <w:t>«</w:t>
      </w:r>
      <w:r w:rsidRPr="007C4D8F">
        <w:rPr>
          <w:rFonts w:ascii="Times New Roman" w:hAnsi="Times New Roman" w:cs="Times New Roman"/>
          <w:sz w:val="28"/>
          <w:szCs w:val="28"/>
        </w:rPr>
        <w:t>Миром Русской усадьбы</w:t>
      </w:r>
      <w:r w:rsidR="00125DC9" w:rsidRPr="007C4D8F">
        <w:rPr>
          <w:rFonts w:ascii="Times New Roman" w:hAnsi="Times New Roman" w:cs="Times New Roman"/>
          <w:sz w:val="28"/>
          <w:szCs w:val="28"/>
        </w:rPr>
        <w:t>»</w:t>
      </w:r>
      <w:r w:rsidRPr="007C4D8F">
        <w:rPr>
          <w:rFonts w:ascii="Times New Roman" w:hAnsi="Times New Roman" w:cs="Times New Roman"/>
          <w:sz w:val="28"/>
          <w:szCs w:val="28"/>
        </w:rPr>
        <w:t>.</w:t>
      </w:r>
    </w:p>
    <w:sectPr w:rsidR="005D5B27" w:rsidRPr="007C4D8F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5E71"/>
    <w:multiLevelType w:val="multilevel"/>
    <w:tmpl w:val="8D3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B27"/>
    <w:rsid w:val="00002B98"/>
    <w:rsid w:val="000A09F5"/>
    <w:rsid w:val="00113711"/>
    <w:rsid w:val="00125DC9"/>
    <w:rsid w:val="001F7CEB"/>
    <w:rsid w:val="002211B8"/>
    <w:rsid w:val="00246C28"/>
    <w:rsid w:val="00273E81"/>
    <w:rsid w:val="0028146F"/>
    <w:rsid w:val="0035499F"/>
    <w:rsid w:val="00472D06"/>
    <w:rsid w:val="004A4FEE"/>
    <w:rsid w:val="004A770B"/>
    <w:rsid w:val="004C3668"/>
    <w:rsid w:val="0057539E"/>
    <w:rsid w:val="005B38D5"/>
    <w:rsid w:val="005D5B27"/>
    <w:rsid w:val="00712E45"/>
    <w:rsid w:val="007470F7"/>
    <w:rsid w:val="007C4D8F"/>
    <w:rsid w:val="00800857"/>
    <w:rsid w:val="008B4EB6"/>
    <w:rsid w:val="00975808"/>
    <w:rsid w:val="009C1DE7"/>
    <w:rsid w:val="00A3657E"/>
    <w:rsid w:val="00AF0ED2"/>
    <w:rsid w:val="00B54391"/>
    <w:rsid w:val="00BD35BC"/>
    <w:rsid w:val="00CA7612"/>
    <w:rsid w:val="00DD7171"/>
    <w:rsid w:val="00E704D7"/>
    <w:rsid w:val="00F75FBC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0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D%D0%B4%D1%88%D0%B0%D1%84%D1%82%D0%BD%D1%8B%D0%B9_%D0%BF%D0%B0%D1%80%D0%BA" TargetMode="External"/><Relationship Id="rId13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8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6" Type="http://schemas.openxmlformats.org/officeDocument/2006/relationships/hyperlink" Target="https://ru.wikipedia.org/w/index.php?title=%D0%92%D0%BE%D0%B7%D1%80%D0%BE%D0%B6%D0%B4%D0%B5%D0%BD%D0%B8%D0%B5_%D1%80%D1%83%D1%81%D1%81%D0%BA%D0%BE%D0%B9_%D1%83%D1%81%D0%B0%D0%B4%D1%8C%D0%B1%D1%8B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1%83%D0%B7%D0%B5%D0%B9-%D1%83%D1%81%D0%B0%D0%B4%D1%8C%D0%B1%D0%B0_%D0%9E%D1%81%D1%82%D0%B0%D0%BD%D0%BA%D0%B8%D0%BD%D0%BE" TargetMode="External"/><Relationship Id="rId7" Type="http://schemas.openxmlformats.org/officeDocument/2006/relationships/hyperlink" Target="https://ru.wikipedia.org/wiki/%D0%9E%D1%80%D0%B0%D0%BD%D0%B6%D0%B5%D1%80%D0%B5%D1%8F" TargetMode="External"/><Relationship Id="rId12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7" Type="http://schemas.openxmlformats.org/officeDocument/2006/relationships/hyperlink" Target="https://ru.wikipedia.org/wiki/%D0%91%D0%BE%D0%BB%D1%8C%D1%88%D0%BE%D0%B5_%D0%91%D0%BE%D0%BB%D0%B4%D0%B8%D0%BD%D0%BE" TargetMode="External"/><Relationship Id="rId25" Type="http://schemas.openxmlformats.org/officeDocument/2006/relationships/hyperlink" Target="https://ru.wikipedia.org/wiki/%D0%9A%D0%B0%D1%80%D0%B0%D0%B1%D0%B8%D1%85%D0%B0_(%D0%BC%D1%83%D0%B7%D0%B5%D0%B9-%D0%B7%D0%B0%D0%BF%D0%BE%D0%B2%D0%B5%D0%B4%D0%BD%D0%B8%D0%B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1%80%D1%85%D0%B0%D0%BD%D1%8B" TargetMode="External"/><Relationship Id="rId20" Type="http://schemas.openxmlformats.org/officeDocument/2006/relationships/hyperlink" Target="https://ru.wikipedia.org/wiki/%D0%9A%D1%83%D1%81%D0%BA%D0%BE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B%D0%B8%D0%B3%D0%B5%D0%BB%D1%8C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24" Type="http://schemas.openxmlformats.org/officeDocument/2006/relationships/hyperlink" Target="https://ru.wikipedia.org/wiki/%D0%AF%D1%81%D0%BD%D0%B0%D1%8F_%D0%9F%D0%BE%D0%BB%D1%8F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B%D0%B0%D1%88%D0%BA%D0%B8%D0%BD%D0%BE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hyperlink" Target="https://ru.wikipedia.org/wiki/%D0%90%D1%80%D1%85%D0%B0%D0%BD%D0%B3%D0%B5%D0%BB%D1%8C%D1%81%D0%BA%D0%BE%D0%B5_(%D1%83%D1%81%D0%B0%D0%B4%D1%8C%D0%B1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1%80%D0%BA%D0%BE%D0%B2%D1%8C_(%D1%81%D0%BE%D0%BE%D1%80%D1%83%D0%B6%D0%B5%D0%BD%D0%B8%D0%B5)" TargetMode="External"/><Relationship Id="rId14" Type="http://schemas.openxmlformats.org/officeDocument/2006/relationships/hyperlink" Target="https://ru.wikipedia.org/wiki/%D0%90%D0%B1%D1%80%D0%B0%D0%BC%D1%86%D0%B5%D0%B2%D0%BE" TargetMode="External"/><Relationship Id="rId22" Type="http://schemas.openxmlformats.org/officeDocument/2006/relationships/hyperlink" Target="https://ru.wikipedia.org/wiki/%D0%9F%D0%BE%D0%B4%D0%BC%D0%BE%D1%81%D0%BA%D0%BE%D0%B2%D1%8C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13</cp:revision>
  <dcterms:created xsi:type="dcterms:W3CDTF">2021-09-28T08:50:00Z</dcterms:created>
  <dcterms:modified xsi:type="dcterms:W3CDTF">2021-10-01T08:52:00Z</dcterms:modified>
</cp:coreProperties>
</file>