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911DC4">
        <w:rPr>
          <w:rFonts w:ascii="Times New Roman" w:hAnsi="Times New Roman" w:cs="Times New Roman"/>
          <w:bCs w:val="0"/>
          <w:sz w:val="24"/>
          <w:u w:val="single"/>
        </w:rPr>
        <w:t>октябрь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АРТ-акция «Моя Москва» для обучающихся 1–11-х классов в рамках серии художественных акций, посвящённых знаменательным датам года, «АРТ-</w:t>
            </w: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челлендж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>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6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</w:t>
              </w:r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АРТ-акция к 130-летию со дня рождения С.Я. Маршака для обучающихся 1–11-х классов в рамках серии художественных акций, посвящённых знаменательным датам года, «АРТ-</w:t>
            </w: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челлендж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 2022/2023»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9" w:history="1"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</w:t>
              </w:r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9B3412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Московский конкурс детского рисунка имени Нади </w:t>
            </w: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 для обучающихся 1–11-х классов, посвященный Году педагога и наставника. Первый тур 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3000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10" w:history="1"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с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АРТакиада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 для обучающихся 1–8-х классов. Первый этап первого тура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3000 чел.</w:t>
            </w:r>
          </w:p>
        </w:tc>
        <w:tc>
          <w:tcPr>
            <w:tcW w:w="2410" w:type="dxa"/>
            <w:shd w:val="clear" w:color="auto" w:fill="auto"/>
          </w:tcPr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Площадки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г. 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>Москвы и регионов РФ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11" w:history="1"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Московский конкурс художественных проектов для педагогов и обучающихся. Первый тур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2000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12" w:history="1"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В течение 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Выставка произведений детского 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художественного творчества обучающихся образовательных организаций г. Ельца Липецкой области для учителей изобразительного искусства, педагогов дополнительного образования, обучающихся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ГБОУ ГМЦ ДОНМ,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«Русская усадьба» для посетителей библиотеки, работников образовательных организаций и учреждений культуры, обучающихся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«ЦБС СВАО» (Библиотека № 62 имени Пабло Неруды),</w:t>
            </w:r>
          </w:p>
          <w:p w:rsidR="000B2E22" w:rsidRPr="005623D9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Проспект Мира,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180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«Мир русской сказки» для посетителей библиотеки, работников образовательных организаций и учреждений культуры, обучающихся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ГБУК г. Москвы «ОКЦ СВАО» (Библиотека № 48),</w:t>
            </w:r>
          </w:p>
          <w:p w:rsidR="000B2E22" w:rsidRPr="005623D9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ул. Кибальчича, д. </w:t>
            </w:r>
            <w:r w:rsidRPr="005623D9">
              <w:rPr>
                <w:rFonts w:ascii="Times New Roman" w:hAnsi="Times New Roman" w:cs="Times New Roman"/>
                <w:b w:val="0"/>
                <w:sz w:val="24"/>
              </w:rPr>
              <w:t>4/6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«Мои путешествия» для педагогических работников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ГАОУ ДПО «Корпоративный университет»,</w:t>
            </w:r>
          </w:p>
          <w:p w:rsidR="000B2E22" w:rsidRPr="005623D9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623D9">
              <w:rPr>
                <w:rFonts w:ascii="Times New Roman" w:hAnsi="Times New Roman" w:cs="Times New Roman"/>
                <w:b w:val="0"/>
                <w:sz w:val="24"/>
              </w:rPr>
              <w:t>Пречистенский пер., д. 7а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01.10.2022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Выставка детских художественных работ «Моя школа» для посетителей музея, работников образовательных организаций и учреждений культуры, обучающихся, посвященная Дню учителя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ГБУ МГДУ,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623D9">
              <w:rPr>
                <w:rFonts w:ascii="Times New Roman" w:hAnsi="Times New Roman" w:cs="Times New Roman"/>
                <w:b w:val="0"/>
                <w:sz w:val="24"/>
              </w:rPr>
              <w:t>Вишняковский</w:t>
            </w:r>
            <w:proofErr w:type="spellEnd"/>
            <w:r w:rsidRPr="005623D9">
              <w:rPr>
                <w:rFonts w:ascii="Times New Roman" w:hAnsi="Times New Roman" w:cs="Times New Roman"/>
                <w:b w:val="0"/>
                <w:sz w:val="24"/>
              </w:rPr>
              <w:t xml:space="preserve"> пер., д. 12, стр.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01.10.2022–09.10.2022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АРТ-акция «Дорогим учителям!» для обучающихся 1–11-х классов в рамках Большой учительской недели, 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приуроченной ко Дню учителя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3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Pr="00B74DE0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4" w:history="1"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B74DE0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01.10.2022–09.10.2022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Виртуальная выставка детских рисунков «Дорогим учителям!» для учителей изобразительного искусства, педагогов дополнительного образования, обучающихся в рамках Большой учительской недели, приуроченной ко Дню учителя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5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/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04.10.2022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Вебинар «Старт Московского конкурса детского рисунка имени Нади </w:t>
            </w: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Рушевой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Методические рекомендации по подготовке обучающихся к конкурсу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» для учителей изобразительного искусства, педагогов дополнительного образования, участников конкурса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6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17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11.10.2022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Вебинар «Старт </w:t>
            </w:r>
            <w:proofErr w:type="spellStart"/>
            <w:r w:rsidRPr="008360CB">
              <w:rPr>
                <w:rFonts w:ascii="Times New Roman" w:hAnsi="Times New Roman" w:cs="Times New Roman"/>
                <w:b w:val="0"/>
                <w:sz w:val="24"/>
              </w:rPr>
              <w:t>АРТакиады</w:t>
            </w:r>
            <w:proofErr w:type="spellEnd"/>
            <w:r w:rsidRPr="008360CB">
              <w:rPr>
                <w:rFonts w:ascii="Times New Roman" w:hAnsi="Times New Roman" w:cs="Times New Roman"/>
                <w:b w:val="0"/>
                <w:sz w:val="24"/>
              </w:rPr>
              <w:t xml:space="preserve"> по изобразительному искусству «Изображение и слово». 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Методические рекомендации и условия участия</w:t>
            </w:r>
            <w:r w:rsidRPr="008360CB">
              <w:rPr>
                <w:rFonts w:ascii="Times New Roman" w:hAnsi="Times New Roman" w:cs="Times New Roman"/>
                <w:b w:val="0"/>
                <w:sz w:val="24"/>
              </w:rPr>
              <w:t>» для педагогов и обучающихся г. Москвы и регионов РФ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8" w:history="1"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19" w:history="1"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22.10.2022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Интерактивное занятие «В гостях у художника» для обучающихся 1–4-х классов в рамках проекта «Субботы московского школьника»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20" w:history="1"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</w:t>
              </w:r>
              <w:r w:rsidRPr="00706B58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25.10.2022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16:30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Вебинар «Старт Московского конкурса художественных проектов. Методические рекомендации и условия участия» для педагогов, членов оргкомитета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200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1" w:history="1"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анционно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22" w:history="1"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0B2E22" w:rsidRPr="00CD6CFC" w:rsidTr="009B3412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25.10.2022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14:00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Вебинар «Подготовка к проведению очного этапа Всероссийского изобразительного диктанта» для педагогов-модераторов, членов оргкомитета и жюри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3" w:history="1"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24" w:history="1">
              <w:r w:rsidRPr="0011523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 w:rsidRPr="0011523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11523D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Pr="008360CB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27.10.2022</w:t>
            </w:r>
          </w:p>
        </w:tc>
        <w:tc>
          <w:tcPr>
            <w:tcW w:w="904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0B2E22" w:rsidRPr="008360CB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360CB">
              <w:rPr>
                <w:rFonts w:ascii="Times New Roman" w:hAnsi="Times New Roman" w:cs="Times New Roman"/>
                <w:b w:val="0"/>
                <w:sz w:val="24"/>
              </w:rPr>
              <w:t>Вебинар Городского образовательного проекта «Галерея в школе» для учителей изобразительного искусства, методистов и заместителей руководителей образовательных организаций г. Москвы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50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25" w:history="1"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и</w:t>
              </w:r>
              <w:r w:rsidRPr="008D6D31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онно</w:t>
              </w:r>
            </w:hyperlink>
            <w:r w:rsidRPr="00140384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26" w:history="1"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рация</w:t>
              </w:r>
            </w:hyperlink>
          </w:p>
        </w:tc>
      </w:tr>
      <w:tr w:rsidR="000B2E22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B2E22" w:rsidRPr="00CD6CFC" w:rsidRDefault="000B2E22" w:rsidP="000B2E2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B2E22" w:rsidRDefault="000B2E22" w:rsidP="000B2E22">
            <w:r w:rsidRPr="008360CB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31.10.2022</w:t>
            </w:r>
          </w:p>
        </w:tc>
        <w:tc>
          <w:tcPr>
            <w:tcW w:w="904" w:type="dxa"/>
            <w:shd w:val="clear" w:color="auto" w:fill="auto"/>
          </w:tcPr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 xml:space="preserve">Научно-практическая конференция «Непрерывное художественное образование в системе управления процессами воспитания и социализации». XXХ-я ежегодная «Мастерская Б.М. </w:t>
            </w:r>
            <w:proofErr w:type="spellStart"/>
            <w:r w:rsidRPr="00140384">
              <w:rPr>
                <w:rFonts w:ascii="Times New Roman" w:hAnsi="Times New Roman" w:cs="Times New Roman"/>
                <w:b w:val="0"/>
                <w:sz w:val="24"/>
              </w:rPr>
              <w:t>Неменского</w:t>
            </w:r>
            <w:proofErr w:type="spellEnd"/>
            <w:r w:rsidRPr="00140384">
              <w:rPr>
                <w:rFonts w:ascii="Times New Roman" w:hAnsi="Times New Roman" w:cs="Times New Roman"/>
                <w:b w:val="0"/>
                <w:sz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преподавател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о-педагогических факультетов г. </w:t>
            </w:r>
            <w:r w:rsidRPr="00140384">
              <w:rPr>
                <w:rFonts w:ascii="Times New Roman" w:hAnsi="Times New Roman" w:cs="Times New Roman"/>
                <w:b w:val="0"/>
                <w:sz w:val="24"/>
              </w:rPr>
              <w:t>Москвы и регионов РФ. Пленарное заседание</w:t>
            </w:r>
          </w:p>
        </w:tc>
        <w:tc>
          <w:tcPr>
            <w:tcW w:w="1559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0B2E22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ГБОУ ГМЦ ДОНМ,</w:t>
            </w:r>
          </w:p>
          <w:p w:rsidR="000B2E22" w:rsidRPr="00140384" w:rsidRDefault="000B2E22" w:rsidP="000B2E2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140384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:rsidR="000B2E22" w:rsidRPr="00CD6CFC" w:rsidRDefault="000B2E22" w:rsidP="000B2E2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B2E22" w:rsidRDefault="000B2E22" w:rsidP="000B2E22">
            <w:hyperlink r:id="rId27" w:history="1"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а</w:t>
              </w:r>
              <w:r w:rsidRPr="00B44E5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ция</w:t>
              </w:r>
            </w:hyperlink>
          </w:p>
        </w:tc>
        <w:bookmarkStart w:id="0" w:name="_GoBack"/>
        <w:bookmarkEnd w:id="0"/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B2E22"/>
    <w:rsid w:val="000B503C"/>
    <w:rsid w:val="000C0F79"/>
    <w:rsid w:val="000C2A2D"/>
    <w:rsid w:val="000C44EA"/>
    <w:rsid w:val="000C5A98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0FBA"/>
    <w:rsid w:val="000F4583"/>
    <w:rsid w:val="000F5CA8"/>
    <w:rsid w:val="000F7CE3"/>
    <w:rsid w:val="00100968"/>
    <w:rsid w:val="001029D0"/>
    <w:rsid w:val="00104757"/>
    <w:rsid w:val="00113DED"/>
    <w:rsid w:val="00115044"/>
    <w:rsid w:val="0011523D"/>
    <w:rsid w:val="00125198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0384"/>
    <w:rsid w:val="00143CE5"/>
    <w:rsid w:val="00147879"/>
    <w:rsid w:val="0015149B"/>
    <w:rsid w:val="001520FC"/>
    <w:rsid w:val="00152630"/>
    <w:rsid w:val="00153395"/>
    <w:rsid w:val="00155C02"/>
    <w:rsid w:val="001573AD"/>
    <w:rsid w:val="0016071D"/>
    <w:rsid w:val="00160A14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1AB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4F0B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4D7B"/>
    <w:rsid w:val="0037647A"/>
    <w:rsid w:val="0038073E"/>
    <w:rsid w:val="003816BB"/>
    <w:rsid w:val="00383FCD"/>
    <w:rsid w:val="00391D6F"/>
    <w:rsid w:val="0039381F"/>
    <w:rsid w:val="003A05F3"/>
    <w:rsid w:val="003A6A59"/>
    <w:rsid w:val="003A7762"/>
    <w:rsid w:val="003B1AF6"/>
    <w:rsid w:val="003B1B94"/>
    <w:rsid w:val="003B729C"/>
    <w:rsid w:val="003C1F7E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2D88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5FB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23D9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5F7F4D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2016"/>
    <w:rsid w:val="00653BDE"/>
    <w:rsid w:val="00653C80"/>
    <w:rsid w:val="00655175"/>
    <w:rsid w:val="00655E78"/>
    <w:rsid w:val="00656912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3C8F"/>
    <w:rsid w:val="006B451B"/>
    <w:rsid w:val="006B6449"/>
    <w:rsid w:val="006B77C4"/>
    <w:rsid w:val="006C387D"/>
    <w:rsid w:val="006C5BB2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6B58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57AB9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4249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33F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D6D31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1DC4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5847"/>
    <w:rsid w:val="009A71B9"/>
    <w:rsid w:val="009A7D2A"/>
    <w:rsid w:val="009B3412"/>
    <w:rsid w:val="009B504B"/>
    <w:rsid w:val="009C0D93"/>
    <w:rsid w:val="009C10E7"/>
    <w:rsid w:val="009C74A1"/>
    <w:rsid w:val="009D2020"/>
    <w:rsid w:val="009E0A95"/>
    <w:rsid w:val="009E2597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716"/>
    <w:rsid w:val="00A36C65"/>
    <w:rsid w:val="00A37AE8"/>
    <w:rsid w:val="00A37B53"/>
    <w:rsid w:val="00A41193"/>
    <w:rsid w:val="00A422CB"/>
    <w:rsid w:val="00A437E7"/>
    <w:rsid w:val="00A43B56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2E19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4E59"/>
    <w:rsid w:val="00B474DF"/>
    <w:rsid w:val="00B53594"/>
    <w:rsid w:val="00B54505"/>
    <w:rsid w:val="00B54FF5"/>
    <w:rsid w:val="00B555D4"/>
    <w:rsid w:val="00B67215"/>
    <w:rsid w:val="00B71811"/>
    <w:rsid w:val="00B734A7"/>
    <w:rsid w:val="00B74DE0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E5824"/>
    <w:rsid w:val="00BF0BA3"/>
    <w:rsid w:val="00BF0DA1"/>
    <w:rsid w:val="00BF4F02"/>
    <w:rsid w:val="00BF5342"/>
    <w:rsid w:val="00C02582"/>
    <w:rsid w:val="00C0318A"/>
    <w:rsid w:val="00C07ADB"/>
    <w:rsid w:val="00C13BD6"/>
    <w:rsid w:val="00C13DBF"/>
    <w:rsid w:val="00C1441D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82A67"/>
    <w:rsid w:val="00C90F3F"/>
    <w:rsid w:val="00CA37E4"/>
    <w:rsid w:val="00CA3E76"/>
    <w:rsid w:val="00CA4499"/>
    <w:rsid w:val="00CB13C5"/>
    <w:rsid w:val="00CD16A2"/>
    <w:rsid w:val="00CD6CFC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4C54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2D8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53A3B"/>
    <w:rsid w:val="00E604BB"/>
    <w:rsid w:val="00E62C07"/>
    <w:rsid w:val="00E635ED"/>
    <w:rsid w:val="00E63B9B"/>
    <w:rsid w:val="00E66C3B"/>
    <w:rsid w:val="00E7117B"/>
    <w:rsid w:val="00E76F4B"/>
    <w:rsid w:val="00E776FD"/>
    <w:rsid w:val="00E84C31"/>
    <w:rsid w:val="00E856AB"/>
    <w:rsid w:val="00E914C0"/>
    <w:rsid w:val="00E93537"/>
    <w:rsid w:val="00E9777D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16BF6"/>
    <w:rsid w:val="00F20F91"/>
    <w:rsid w:val="00F2388C"/>
    <w:rsid w:val="00F276ED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4303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8EF"/>
    <w:rsid w:val="00FD1D1B"/>
    <w:rsid w:val="00FE06D9"/>
    <w:rsid w:val="00FE3522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6C37-B857-4B14-8282-EE5E43F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gallery/90/" TargetMode="External"/><Relationship Id="rId13" Type="http://schemas.openxmlformats.org/officeDocument/2006/relationships/hyperlink" Target="https://cnho.ru/?page_id=21294" TargetMode="External"/><Relationship Id="rId18" Type="http://schemas.openxmlformats.org/officeDocument/2006/relationships/hyperlink" Target="https://youtu.be/v5KLk8iLDgE" TargetMode="External"/><Relationship Id="rId26" Type="http://schemas.openxmlformats.org/officeDocument/2006/relationships/hyperlink" Target="http://konkurs.shkola-nemenskogo.ru/event/4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f9vrwAYDNmY" TargetMode="Externa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://konkurs.shkola-nemenskogo.ru/users/signup/" TargetMode="External"/><Relationship Id="rId17" Type="http://schemas.openxmlformats.org/officeDocument/2006/relationships/hyperlink" Target="http://konkurs.shkola-nemenskogo.ru/event/48/" TargetMode="External"/><Relationship Id="rId25" Type="http://schemas.openxmlformats.org/officeDocument/2006/relationships/hyperlink" Target="https://www.youtube.com/watch?v=ZaJkyboGoK4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r3oKLFZFAw" TargetMode="External"/><Relationship Id="rId20" Type="http://schemas.openxmlformats.org/officeDocument/2006/relationships/hyperlink" Target="https://events.educom.ru/event/983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85/" TargetMode="External"/><Relationship Id="rId11" Type="http://schemas.openxmlformats.org/officeDocument/2006/relationships/hyperlink" Target="http://konkurs.shkola-nemenskogo.ru/users/signup/" TargetMode="External"/><Relationship Id="rId24" Type="http://schemas.openxmlformats.org/officeDocument/2006/relationships/hyperlink" Target="https://art-teacher.ru/events/info/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nho.ru/?page_id=21296" TargetMode="External"/><Relationship Id="rId23" Type="http://schemas.openxmlformats.org/officeDocument/2006/relationships/hyperlink" Target="https://www.youtube.com/watch?v=JIDcICd7F8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onkurs.shkola-nemenskogo.ru/users/signup/" TargetMode="External"/><Relationship Id="rId19" Type="http://schemas.openxmlformats.org/officeDocument/2006/relationships/hyperlink" Target="http://konkurs.shkola-nemenskogo.ru/event/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eacher.ru/auth/" TargetMode="External"/><Relationship Id="rId14" Type="http://schemas.openxmlformats.org/officeDocument/2006/relationships/hyperlink" Target="https://art-teacher.ru/auth/" TargetMode="External"/><Relationship Id="rId22" Type="http://schemas.openxmlformats.org/officeDocument/2006/relationships/hyperlink" Target="http://konkurs.shkola-nemenskogo.ru/event/47/" TargetMode="External"/><Relationship Id="rId27" Type="http://schemas.openxmlformats.org/officeDocument/2006/relationships/hyperlink" Target="http://konkurs.shkola-nemenskogo.ru/event/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9938-AA7F-4015-A3EE-FE0EA5A9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Карина А. Климова</cp:lastModifiedBy>
  <cp:revision>16</cp:revision>
  <cp:lastPrinted>2015-09-07T06:48:00Z</cp:lastPrinted>
  <dcterms:created xsi:type="dcterms:W3CDTF">2022-09-09T10:20:00Z</dcterms:created>
  <dcterms:modified xsi:type="dcterms:W3CDTF">2022-09-14T14:40:00Z</dcterms:modified>
</cp:coreProperties>
</file>