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AA" w:rsidRPr="009022AA" w:rsidRDefault="009022AA" w:rsidP="009022AA">
      <w:pPr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9022AA">
        <w:rPr>
          <w:rFonts w:ascii="Calibri" w:eastAsia="Calibri" w:hAnsi="Calibri" w:cs="Times New Roman"/>
          <w:b/>
          <w:i/>
          <w:sz w:val="36"/>
          <w:szCs w:val="36"/>
          <w:lang w:eastAsia="ru-RU"/>
        </w:rPr>
        <w:t xml:space="preserve">Правила проведения Московской олимпиады школьников по изобразительному искусству              </w:t>
      </w:r>
      <w:r>
        <w:rPr>
          <w:rFonts w:ascii="Calibri" w:eastAsia="Calibri" w:hAnsi="Calibri" w:cs="Times New Roman"/>
          <w:b/>
          <w:i/>
          <w:sz w:val="36"/>
          <w:szCs w:val="36"/>
          <w:lang w:eastAsia="ru-RU"/>
        </w:rPr>
        <w:t xml:space="preserve"> в 2015-2016</w:t>
      </w:r>
      <w:r w:rsidRPr="009022AA">
        <w:rPr>
          <w:rFonts w:ascii="Calibri" w:eastAsia="Calibri" w:hAnsi="Calibri" w:cs="Times New Roman"/>
          <w:b/>
          <w:i/>
          <w:sz w:val="36"/>
          <w:szCs w:val="36"/>
          <w:lang w:eastAsia="ru-RU"/>
        </w:rPr>
        <w:t xml:space="preserve"> году</w:t>
      </w:r>
      <w:r w:rsidRPr="009022AA">
        <w:rPr>
          <w:rFonts w:ascii="Calibri" w:eastAsia="Calibri" w:hAnsi="Calibri" w:cs="Times New Roman"/>
          <w:b/>
          <w:i/>
          <w:sz w:val="28"/>
          <w:szCs w:val="28"/>
          <w:lang w:eastAsia="ru-RU"/>
        </w:rPr>
        <w:t>:</w:t>
      </w:r>
    </w:p>
    <w:p w:rsidR="009022AA" w:rsidRPr="009022AA" w:rsidRDefault="009022AA" w:rsidP="009022A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Московская </w:t>
      </w:r>
      <w:r w:rsidRPr="009022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олимпиада по изобразительному искусству проводится для учащихся общеобразовательных учреждений 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-11 классов в три </w:t>
      </w:r>
      <w:r w:rsidRPr="009022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этапа:</w:t>
      </w:r>
    </w:p>
    <w:p w:rsidR="009022AA" w:rsidRPr="009022AA" w:rsidRDefault="009022AA" w:rsidP="009022AA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9022AA">
        <w:rPr>
          <w:rFonts w:ascii="Calibri" w:eastAsia="Calibri" w:hAnsi="Calibri" w:cs="Times New Roman"/>
          <w:b/>
          <w:sz w:val="28"/>
          <w:szCs w:val="28"/>
          <w:lang w:eastAsia="ru-RU"/>
        </w:rPr>
        <w:t>1</w:t>
      </w:r>
      <w:r w:rsidRPr="009022AA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– этап</w:t>
      </w:r>
      <w:r w:rsidRPr="009022A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(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открытый, </w:t>
      </w:r>
      <w:r w:rsidRPr="009022AA">
        <w:rPr>
          <w:rFonts w:ascii="Calibri" w:eastAsia="Times New Roman" w:hAnsi="Calibri" w:cs="Times New Roman"/>
          <w:b/>
          <w:sz w:val="28"/>
          <w:szCs w:val="28"/>
          <w:lang w:eastAsia="ru-RU"/>
        </w:rPr>
        <w:t>отбор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очный)</w:t>
      </w:r>
      <w:r w:rsidRPr="009022AA">
        <w:rPr>
          <w:rFonts w:ascii="Calibri" w:eastAsia="Calibri" w:hAnsi="Calibri" w:cs="Times New Roman"/>
          <w:b/>
          <w:sz w:val="28"/>
          <w:szCs w:val="28"/>
          <w:lang w:eastAsia="ru-RU"/>
        </w:rPr>
        <w:t>:</w:t>
      </w:r>
    </w:p>
    <w:p w:rsidR="009022AA" w:rsidRPr="009022AA" w:rsidRDefault="009022AA" w:rsidP="009022A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школьном уровне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проходит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очной 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согласно составленных рекомендаций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. Победители (1 место) и призёры (2 и 3 место)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этапа участвуют во 2 этапе 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(в этом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как и в прошлом,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нет муниципального тура).</w:t>
      </w:r>
      <w:r w:rsidRPr="009022AA">
        <w:rPr>
          <w:rFonts w:ascii="Calibri" w:eastAsia="Times New Roman" w:hAnsi="Calibri" w:cs="Times New Roman"/>
          <w:lang w:eastAsia="ru-RU"/>
        </w:rPr>
        <w:t xml:space="preserve"> 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Победителей может быть не более 10% от всех участников, призеров – не более 35% при подведении итогов в каждой параллели.</w:t>
      </w:r>
    </w:p>
    <w:p w:rsidR="009022AA" w:rsidRPr="009022AA" w:rsidRDefault="009022AA" w:rsidP="009022A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2AA">
        <w:rPr>
          <w:rFonts w:ascii="Arial" w:eastAsia="Calibri" w:hAnsi="Arial" w:cs="Arial"/>
          <w:b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- </w:t>
      </w:r>
      <w:r w:rsidRPr="009022AA">
        <w:rPr>
          <w:rFonts w:ascii="Arial" w:eastAsia="Calibri" w:hAnsi="Arial" w:cs="Arial"/>
          <w:b/>
          <w:sz w:val="24"/>
          <w:szCs w:val="24"/>
          <w:lang w:eastAsia="ru-RU"/>
        </w:rPr>
        <w:t xml:space="preserve">этап </w:t>
      </w:r>
      <w:r w:rsidRPr="009022AA">
        <w:rPr>
          <w:rFonts w:ascii="Arial" w:eastAsia="Calibri" w:hAnsi="Arial" w:cs="Arial"/>
          <w:sz w:val="24"/>
          <w:szCs w:val="24"/>
          <w:lang w:eastAsia="ru-RU"/>
        </w:rPr>
        <w:t>–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окружном уровне проводится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форме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рекомендациям 2 этапа и 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по темам, составленным городской предметно-методической комиссией</w:t>
      </w: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утверждённым Советом актива учителей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Победители и призёры 2 этапа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участвуют в 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заключительном этапе. Как и в предыдущем этапе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, количество победителей может быть не более 10% от всех участников, призеров – не более 35% при подведении итогов в каждой параллели.</w:t>
      </w:r>
    </w:p>
    <w:p w:rsidR="009022AA" w:rsidRPr="009022AA" w:rsidRDefault="009022AA" w:rsidP="009022AA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proofErr w:type="gramStart"/>
      <w:r w:rsidRPr="009022AA">
        <w:rPr>
          <w:rFonts w:ascii="Calibri" w:eastAsia="Calibri" w:hAnsi="Calibri" w:cs="Times New Roman"/>
          <w:b/>
          <w:sz w:val="28"/>
          <w:szCs w:val="28"/>
          <w:lang w:eastAsia="ru-RU"/>
        </w:rPr>
        <w:t>3  -</w:t>
      </w:r>
      <w:proofErr w:type="gramEnd"/>
      <w:r w:rsidRPr="009022AA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этап  </w:t>
      </w:r>
      <w:r w:rsidRPr="009022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городском уровне (заключительном), олимпиада проводится по темам, составленным городской предметно-методической комиссией,</w:t>
      </w: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рждённым 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Ассоциации учителей предметной области «Искусство».  Темы отличаются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 предыдущего этапа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, более сложным уровнем. Задания отражают знания обязательного минимума содержания основных образовательных программ и требований к уровню подготовки выпускников по предмету.</w:t>
      </w:r>
    </w:p>
    <w:p w:rsidR="009022AA" w:rsidRPr="009022AA" w:rsidRDefault="009022AA" w:rsidP="009022A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В заключительном этапе без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частия в отборочных этапах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участвуют победители и призёры 5-11 классов прошлого года. </w:t>
      </w:r>
    </w:p>
    <w:p w:rsidR="009022AA" w:rsidRPr="009022AA" w:rsidRDefault="009022AA" w:rsidP="009022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очных этапах</w:t>
      </w: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работают от 4-6 часов в зависимости от выбранной номинации. В этом году учащимся предлагается 4 номинации (см. рекомендации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этапа</w:t>
      </w: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2AA" w:rsidRPr="009022AA" w:rsidRDefault="009022AA" w:rsidP="009022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любыми быстросохнущими живописными материалами (акварель</w:t>
      </w:r>
      <w:r w:rsidR="00D8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гуашь, акрил, темпера), а </w:t>
      </w:r>
      <w:proofErr w:type="gramStart"/>
      <w:r w:rsidR="00D8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bookmarkStart w:id="0" w:name="_GoBack"/>
      <w:bookmarkEnd w:id="0"/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графическими материалами на формате А3 или А2 бумаги (в зависимости от номинации</w:t>
      </w:r>
      <w:r w:rsidR="00D8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этапа</w:t>
      </w: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любой фактуры и цвета, по желанию участников. </w:t>
      </w:r>
    </w:p>
    <w:p w:rsidR="009022AA" w:rsidRPr="009022AA" w:rsidRDefault="00D84006" w:rsidP="009022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ind w:hanging="67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Все участники </w:t>
      </w:r>
      <w:r w:rsidR="009022AA"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олимпиады со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этапа, проходят отбор </w:t>
      </w:r>
      <w:r w:rsidR="009022AA"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определёнными номерами, что позволяет сохранить равные условия </w:t>
      </w:r>
      <w:proofErr w:type="gramStart"/>
      <w:r w:rsidR="009022AA"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и  строгую</w:t>
      </w:r>
      <w:proofErr w:type="gramEnd"/>
      <w:r w:rsidR="009022AA"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конфиденциальность.</w:t>
      </w:r>
    </w:p>
    <w:p w:rsidR="009022AA" w:rsidRPr="009022AA" w:rsidRDefault="009022AA" w:rsidP="009022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0" w:lineRule="atLeast"/>
        <w:ind w:hanging="67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должны соблюдать правила поведения</w:t>
      </w:r>
      <w:r w:rsidR="00D840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прохождения олимпиады, запрещается</w:t>
      </w:r>
      <w:r w:rsidRPr="009022AA">
        <w:rPr>
          <w:rFonts w:ascii="Calibri" w:eastAsia="Times New Roman" w:hAnsi="Calibri" w:cs="Times New Roman"/>
          <w:b/>
          <w:sz w:val="28"/>
          <w:szCs w:val="28"/>
          <w:lang w:eastAsia="ru-RU"/>
        </w:rPr>
        <w:t>:</w:t>
      </w:r>
    </w:p>
    <w:p w:rsidR="009022AA" w:rsidRPr="009022AA" w:rsidRDefault="009022AA" w:rsidP="009022AA">
      <w:pPr>
        <w:spacing w:after="0" w:line="20" w:lineRule="atLeast"/>
        <w:ind w:left="720"/>
        <w:jc w:val="both"/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</w:pPr>
      <w:r w:rsidRPr="009022A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- </w:t>
      </w:r>
      <w:r w:rsidRPr="009022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опаздывать,</w:t>
      </w:r>
      <w:r w:rsidRPr="009022AA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9022AA" w:rsidRPr="009022AA" w:rsidRDefault="009022AA" w:rsidP="009022AA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022AA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- </w:t>
      </w:r>
      <w:r w:rsidRPr="009022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разговаривать, ходить по классу без причины,</w:t>
      </w:r>
    </w:p>
    <w:p w:rsidR="009022AA" w:rsidRPr="009022AA" w:rsidRDefault="009022AA" w:rsidP="009022AA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022AA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>-</w:t>
      </w:r>
      <w:r w:rsidRPr="009022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сидеть в наушниках и слушать музыку,</w:t>
      </w:r>
    </w:p>
    <w:p w:rsidR="009022AA" w:rsidRPr="009022AA" w:rsidRDefault="009022AA" w:rsidP="009022AA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022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 мешать и отвлекать от работы других участников,</w:t>
      </w:r>
    </w:p>
    <w:p w:rsidR="009022AA" w:rsidRPr="009022AA" w:rsidRDefault="009022AA" w:rsidP="009022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022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 пользоваться мобильным телефоном или планшетом во время олимпиады,</w:t>
      </w:r>
    </w:p>
    <w:p w:rsidR="009022AA" w:rsidRDefault="009022AA" w:rsidP="00D840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022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 пользоваться домашними эскизами и заготовками.</w:t>
      </w:r>
    </w:p>
    <w:p w:rsidR="00D84006" w:rsidRPr="009022AA" w:rsidRDefault="00D84006" w:rsidP="00D840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022AA" w:rsidRPr="009022AA" w:rsidRDefault="009022AA" w:rsidP="009022A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сдачей работы участник должен проверить заполненные данные, бланка с обратной стороны работы.</w:t>
      </w:r>
    </w:p>
    <w:p w:rsidR="009022AA" w:rsidRPr="009022AA" w:rsidRDefault="009022AA" w:rsidP="009022A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необходимо убрать рабочее место.</w:t>
      </w:r>
    </w:p>
    <w:p w:rsidR="009022AA" w:rsidRPr="009022AA" w:rsidRDefault="009022AA" w:rsidP="009022A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игнорирование и нарушение правил, участники могут быть отстранены от участия в олимпиаде. </w:t>
      </w:r>
    </w:p>
    <w:p w:rsidR="009022AA" w:rsidRPr="009022AA" w:rsidRDefault="00D84006" w:rsidP="009022A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Все работы, выполненные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на </w:t>
      </w:r>
      <w:r w:rsidR="009022AA" w:rsidRPr="009022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заключительном этапе олимпиады</w:t>
      </w:r>
      <w:proofErr w:type="gramEnd"/>
      <w:r w:rsidR="009022AA" w:rsidRPr="009022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остаются в архиве и могут использоваться для передвижных выставок и   публикаций!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Оргкомитет оставляет за собой право делегировать творческие работы победителей и призёров на Всероссийские и Международные конкурсы. </w:t>
      </w:r>
    </w:p>
    <w:p w:rsidR="009022AA" w:rsidRPr="009022AA" w:rsidRDefault="009022AA" w:rsidP="009022A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022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Жюри имеет право не рассматривать творческую работу, если она была ранее выполнена для другого конкурса, и уже экспонировалась.</w:t>
      </w:r>
    </w:p>
    <w:p w:rsidR="009022AA" w:rsidRPr="009022AA" w:rsidRDefault="009022AA" w:rsidP="009022A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022AA" w:rsidRPr="009022AA" w:rsidRDefault="009022AA" w:rsidP="009022AA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310F" w:rsidRDefault="00D0310F"/>
    <w:sectPr w:rsidR="00D0310F" w:rsidSect="007D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2AF5"/>
    <w:multiLevelType w:val="hybridMultilevel"/>
    <w:tmpl w:val="B0E23E32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AA"/>
    <w:rsid w:val="009022AA"/>
    <w:rsid w:val="00D0310F"/>
    <w:rsid w:val="00D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8DB3-6FDA-41C7-BBBA-464B9F1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1</cp:revision>
  <dcterms:created xsi:type="dcterms:W3CDTF">2015-10-12T22:35:00Z</dcterms:created>
  <dcterms:modified xsi:type="dcterms:W3CDTF">2015-10-12T22:51:00Z</dcterms:modified>
</cp:coreProperties>
</file>