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AA" w:rsidRPr="009022AA" w:rsidRDefault="009022AA" w:rsidP="009022AA">
      <w:pPr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9022AA">
        <w:rPr>
          <w:rFonts w:ascii="Calibri" w:eastAsia="Calibri" w:hAnsi="Calibri" w:cs="Times New Roman"/>
          <w:b/>
          <w:i/>
          <w:sz w:val="36"/>
          <w:szCs w:val="36"/>
          <w:lang w:eastAsia="ru-RU"/>
        </w:rPr>
        <w:t xml:space="preserve">Правила проведения Московской олимпиады школьников по изобразительному искусству              </w:t>
      </w:r>
      <w:r>
        <w:rPr>
          <w:rFonts w:ascii="Calibri" w:eastAsia="Calibri" w:hAnsi="Calibri" w:cs="Times New Roman"/>
          <w:b/>
          <w:i/>
          <w:sz w:val="36"/>
          <w:szCs w:val="36"/>
          <w:lang w:eastAsia="ru-RU"/>
        </w:rPr>
        <w:t xml:space="preserve"> в 2015-2016</w:t>
      </w:r>
      <w:r w:rsidRPr="009022AA">
        <w:rPr>
          <w:rFonts w:ascii="Calibri" w:eastAsia="Calibri" w:hAnsi="Calibri" w:cs="Times New Roman"/>
          <w:b/>
          <w:i/>
          <w:sz w:val="36"/>
          <w:szCs w:val="36"/>
          <w:lang w:eastAsia="ru-RU"/>
        </w:rPr>
        <w:t xml:space="preserve"> году</w:t>
      </w:r>
      <w:r w:rsidRPr="009022AA">
        <w:rPr>
          <w:rFonts w:ascii="Calibri" w:eastAsia="Calibri" w:hAnsi="Calibri" w:cs="Times New Roman"/>
          <w:b/>
          <w:i/>
          <w:sz w:val="28"/>
          <w:szCs w:val="28"/>
          <w:lang w:eastAsia="ru-RU"/>
        </w:rPr>
        <w:t>:</w:t>
      </w:r>
    </w:p>
    <w:p w:rsidR="009022AA" w:rsidRPr="009022AA" w:rsidRDefault="009022AA" w:rsidP="009022A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Московская </w:t>
      </w:r>
      <w:r w:rsidRPr="009022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олимпиада по изобразительному искусству проводится для учащихся общеобразовательных учреждений 5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-11 классов в три </w:t>
      </w:r>
      <w:r w:rsidRPr="009022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этапа:</w:t>
      </w:r>
    </w:p>
    <w:p w:rsidR="009022AA" w:rsidRPr="009022AA" w:rsidRDefault="009022AA" w:rsidP="009022AA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9022AA">
        <w:rPr>
          <w:rFonts w:ascii="Calibri" w:eastAsia="Calibri" w:hAnsi="Calibri" w:cs="Times New Roman"/>
          <w:b/>
          <w:sz w:val="28"/>
          <w:szCs w:val="28"/>
          <w:lang w:eastAsia="ru-RU"/>
        </w:rPr>
        <w:t>1</w:t>
      </w:r>
      <w:r w:rsidRPr="009022AA"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 – этап</w:t>
      </w:r>
      <w:r w:rsidRPr="009022AA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(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открытый, </w:t>
      </w:r>
      <w:r w:rsidRPr="009022AA">
        <w:rPr>
          <w:rFonts w:ascii="Calibri" w:eastAsia="Times New Roman" w:hAnsi="Calibri" w:cs="Times New Roman"/>
          <w:b/>
          <w:sz w:val="28"/>
          <w:szCs w:val="28"/>
          <w:lang w:eastAsia="ru-RU"/>
        </w:rPr>
        <w:t>отбор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очный)</w:t>
      </w:r>
      <w:r w:rsidRPr="009022AA">
        <w:rPr>
          <w:rFonts w:ascii="Calibri" w:eastAsia="Calibri" w:hAnsi="Calibri" w:cs="Times New Roman"/>
          <w:b/>
          <w:sz w:val="28"/>
          <w:szCs w:val="28"/>
          <w:lang w:eastAsia="ru-RU"/>
        </w:rPr>
        <w:t>:</w:t>
      </w:r>
    </w:p>
    <w:p w:rsidR="009022AA" w:rsidRPr="009022AA" w:rsidRDefault="009022AA" w:rsidP="009022A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школьном уровне</w:t>
      </w:r>
      <w:r w:rsidRPr="0090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проходит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очной </w:t>
      </w:r>
      <w:r w:rsidRPr="009022AA">
        <w:rPr>
          <w:rFonts w:ascii="Times New Roman" w:eastAsia="Calibri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согласно составленных рекомендаций</w:t>
      </w:r>
      <w:r w:rsidRPr="009022AA">
        <w:rPr>
          <w:rFonts w:ascii="Times New Roman" w:eastAsia="Calibri" w:hAnsi="Times New Roman" w:cs="Times New Roman"/>
          <w:sz w:val="28"/>
          <w:szCs w:val="28"/>
          <w:lang w:eastAsia="ru-RU"/>
        </w:rPr>
        <w:t>. Победители (1 место) и призёры (2 и 3 место)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этапа участвуют во 2 этапе </w:t>
      </w:r>
      <w:r w:rsidRPr="009022AA">
        <w:rPr>
          <w:rFonts w:ascii="Times New Roman" w:eastAsia="Calibri" w:hAnsi="Times New Roman" w:cs="Times New Roman"/>
          <w:sz w:val="28"/>
          <w:szCs w:val="28"/>
          <w:lang w:eastAsia="ru-RU"/>
        </w:rPr>
        <w:t>(в этом году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как и в прошлом,</w:t>
      </w:r>
      <w:r w:rsidRPr="0090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нет муниципального тура).</w:t>
      </w:r>
      <w:r w:rsidRPr="009022AA">
        <w:rPr>
          <w:rFonts w:ascii="Calibri" w:eastAsia="Times New Roman" w:hAnsi="Calibri" w:cs="Times New Roman"/>
          <w:lang w:eastAsia="ru-RU"/>
        </w:rPr>
        <w:t xml:space="preserve"> </w:t>
      </w:r>
      <w:r w:rsidRPr="009022AA">
        <w:rPr>
          <w:rFonts w:ascii="Times New Roman" w:eastAsia="Calibri" w:hAnsi="Times New Roman" w:cs="Times New Roman"/>
          <w:sz w:val="28"/>
          <w:szCs w:val="28"/>
          <w:lang w:eastAsia="ru-RU"/>
        </w:rPr>
        <w:t>Победителей может быть не более 10% от всех участников, призеров – не более 35% при подведении итогов в каждой параллели.</w:t>
      </w:r>
    </w:p>
    <w:p w:rsidR="009022AA" w:rsidRPr="009022AA" w:rsidRDefault="009022AA" w:rsidP="009022A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22AA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- </w:t>
      </w:r>
      <w:r w:rsidRPr="009022AA">
        <w:rPr>
          <w:rFonts w:ascii="Arial" w:eastAsia="Calibri" w:hAnsi="Arial" w:cs="Arial"/>
          <w:b/>
          <w:sz w:val="24"/>
          <w:szCs w:val="24"/>
          <w:lang w:eastAsia="ru-RU"/>
        </w:rPr>
        <w:t xml:space="preserve">этап </w:t>
      </w:r>
      <w:r w:rsidRPr="009022AA">
        <w:rPr>
          <w:rFonts w:ascii="Arial" w:eastAsia="Calibri" w:hAnsi="Arial" w:cs="Arial"/>
          <w:sz w:val="24"/>
          <w:szCs w:val="24"/>
          <w:lang w:eastAsia="ru-RU"/>
        </w:rPr>
        <w:t>–</w:t>
      </w:r>
      <w:r w:rsidRPr="0090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окружном уровне проводится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9022AA">
        <w:rPr>
          <w:rFonts w:ascii="Times New Roman" w:eastAsia="Calibri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форме</w:t>
      </w:r>
      <w:r w:rsidRPr="009022A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рекомендациям 2 этапа и </w:t>
      </w:r>
      <w:r w:rsidRPr="009022AA">
        <w:rPr>
          <w:rFonts w:ascii="Times New Roman" w:eastAsia="Calibri" w:hAnsi="Times New Roman" w:cs="Times New Roman"/>
          <w:sz w:val="28"/>
          <w:szCs w:val="28"/>
          <w:lang w:eastAsia="ru-RU"/>
        </w:rPr>
        <w:t>по темам, составленным городской предметно-методической комиссией</w:t>
      </w:r>
      <w:r w:rsidRPr="009022A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утверждённым Советом актива учителей</w:t>
      </w:r>
      <w:r w:rsidRPr="0090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Победители и призёры 2 этапа</w:t>
      </w:r>
      <w:r w:rsidRPr="0090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участвуют в 3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заключительном этапе. Как и в предыдущем этапе</w:t>
      </w:r>
      <w:r w:rsidRPr="009022AA">
        <w:rPr>
          <w:rFonts w:ascii="Times New Roman" w:eastAsia="Calibri" w:hAnsi="Times New Roman" w:cs="Times New Roman"/>
          <w:sz w:val="28"/>
          <w:szCs w:val="28"/>
          <w:lang w:eastAsia="ru-RU"/>
        </w:rPr>
        <w:t>, количество победителей может быть не более 10% от всех участников, призеров – не более 35% при подведении итогов в каждой параллели.</w:t>
      </w:r>
    </w:p>
    <w:p w:rsidR="009022AA" w:rsidRPr="009022AA" w:rsidRDefault="009022AA" w:rsidP="009022AA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szCs w:val="28"/>
          <w:lang w:eastAsia="ru-RU"/>
        </w:rPr>
      </w:pPr>
      <w:proofErr w:type="gramStart"/>
      <w:r w:rsidRPr="009022AA">
        <w:rPr>
          <w:rFonts w:ascii="Calibri" w:eastAsia="Calibri" w:hAnsi="Calibri" w:cs="Times New Roman"/>
          <w:b/>
          <w:sz w:val="28"/>
          <w:szCs w:val="28"/>
          <w:lang w:eastAsia="ru-RU"/>
        </w:rPr>
        <w:t>3  -</w:t>
      </w:r>
      <w:proofErr w:type="gramEnd"/>
      <w:r w:rsidRPr="009022AA"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этап  </w:t>
      </w:r>
      <w:r w:rsidRPr="009022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9022AA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Pr="0090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городском уровне (заключительном), олимпиада проводится по темам, составленным городской предметно-методической комиссией,</w:t>
      </w:r>
      <w:r w:rsidRPr="0090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рждённым </w:t>
      </w:r>
      <w:r w:rsidRPr="0090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председателем Ассоциации учителей предметной области «Искусство».  Темы отличаются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 предыдущего этапа</w:t>
      </w:r>
      <w:r w:rsidRPr="009022AA">
        <w:rPr>
          <w:rFonts w:ascii="Times New Roman" w:eastAsia="Calibri" w:hAnsi="Times New Roman" w:cs="Times New Roman"/>
          <w:sz w:val="28"/>
          <w:szCs w:val="28"/>
          <w:lang w:eastAsia="ru-RU"/>
        </w:rPr>
        <w:t>, более сложным уровнем. Задания отражают знания обязательного минимума содержания основных образовательных программ и требований к уровню подготовки выпускников по предмету.</w:t>
      </w:r>
    </w:p>
    <w:p w:rsidR="009022AA" w:rsidRPr="009022AA" w:rsidRDefault="009022AA" w:rsidP="009022A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22AA">
        <w:rPr>
          <w:rFonts w:ascii="Times New Roman" w:eastAsia="Calibri" w:hAnsi="Times New Roman" w:cs="Times New Roman"/>
          <w:sz w:val="28"/>
          <w:szCs w:val="28"/>
          <w:lang w:eastAsia="ru-RU"/>
        </w:rPr>
        <w:t>В заключительном этапе без 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частия в отборочных этапах</w:t>
      </w:r>
      <w:r w:rsidRPr="0090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участвуют победители и призёры 5-11 классов прошлого года. </w:t>
      </w:r>
    </w:p>
    <w:p w:rsidR="009022AA" w:rsidRPr="009022AA" w:rsidRDefault="009022AA" w:rsidP="009022A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очных этапах</w:t>
      </w:r>
      <w:r w:rsidRPr="0090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работают от 4-6 часов в зависимости от выбранной номинации. В этом году учащимся предлагается 4 номинации (см. рекомендации по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этапа</w:t>
      </w:r>
      <w:r w:rsidRPr="009022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022AA" w:rsidRPr="009022AA" w:rsidRDefault="009022AA" w:rsidP="009022A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Pr="009022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 любыми быстросохнущими живописными материалами (акварель</w:t>
      </w:r>
      <w:r w:rsidR="00D8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гуашь, акрил, темпера), а </w:t>
      </w:r>
      <w:proofErr w:type="gramStart"/>
      <w:r w:rsidR="00D8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bookmarkStart w:id="0" w:name="_GoBack"/>
      <w:bookmarkEnd w:id="0"/>
      <w:r w:rsidRPr="009022A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90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любыми графическими материалами на формате А3 или А2 бумаги (в зависимости от номинации</w:t>
      </w:r>
      <w:r w:rsidR="00D8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этапа</w:t>
      </w:r>
      <w:r w:rsidRPr="0090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любой фактуры и цвета, по желанию участников. </w:t>
      </w:r>
    </w:p>
    <w:p w:rsidR="009022AA" w:rsidRPr="009022AA" w:rsidRDefault="00D84006" w:rsidP="009022A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hanging="67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Все участники </w:t>
      </w:r>
      <w:r w:rsidR="009022AA" w:rsidRPr="009022AA">
        <w:rPr>
          <w:rFonts w:ascii="Times New Roman" w:eastAsia="Calibri" w:hAnsi="Times New Roman" w:cs="Times New Roman"/>
          <w:sz w:val="28"/>
          <w:szCs w:val="28"/>
          <w:lang w:eastAsia="ru-RU"/>
        </w:rPr>
        <w:t>олимпиады со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этапа, проходят отбор </w:t>
      </w:r>
      <w:r w:rsidR="009022AA" w:rsidRPr="0090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 определёнными номерами, что позволяет сохранить равные условия </w:t>
      </w:r>
      <w:proofErr w:type="gramStart"/>
      <w:r w:rsidR="009022AA" w:rsidRPr="009022AA">
        <w:rPr>
          <w:rFonts w:ascii="Times New Roman" w:eastAsia="Calibri" w:hAnsi="Times New Roman" w:cs="Times New Roman"/>
          <w:sz w:val="28"/>
          <w:szCs w:val="28"/>
          <w:lang w:eastAsia="ru-RU"/>
        </w:rPr>
        <w:t>и  строгую</w:t>
      </w:r>
      <w:proofErr w:type="gramEnd"/>
      <w:r w:rsidR="009022AA" w:rsidRPr="0090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конфиденциальность.</w:t>
      </w:r>
    </w:p>
    <w:p w:rsidR="009022AA" w:rsidRPr="009022AA" w:rsidRDefault="009022AA" w:rsidP="009022A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0" w:lineRule="atLeast"/>
        <w:ind w:hanging="67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22AA">
        <w:rPr>
          <w:rFonts w:ascii="Times New Roman" w:eastAsia="Calibri" w:hAnsi="Times New Roman" w:cs="Times New Roman"/>
          <w:sz w:val="28"/>
          <w:szCs w:val="28"/>
          <w:lang w:eastAsia="ru-RU"/>
        </w:rPr>
        <w:t>Учащиеся должны соблюдать правила поведения</w:t>
      </w:r>
      <w:r w:rsidR="00D8400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0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840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022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прохождения олимпиады, запрещается</w:t>
      </w:r>
      <w:r w:rsidRPr="009022AA">
        <w:rPr>
          <w:rFonts w:ascii="Calibri" w:eastAsia="Times New Roman" w:hAnsi="Calibri" w:cs="Times New Roman"/>
          <w:b/>
          <w:sz w:val="28"/>
          <w:szCs w:val="28"/>
          <w:lang w:eastAsia="ru-RU"/>
        </w:rPr>
        <w:t>:</w:t>
      </w:r>
    </w:p>
    <w:p w:rsidR="009022AA" w:rsidRPr="009022AA" w:rsidRDefault="009022AA" w:rsidP="009022AA">
      <w:pPr>
        <w:spacing w:after="0" w:line="20" w:lineRule="atLeast"/>
        <w:ind w:left="720"/>
        <w:jc w:val="both"/>
        <w:rPr>
          <w:rFonts w:ascii="Calibri" w:eastAsia="Times New Roman" w:hAnsi="Calibri" w:cs="Times New Roman"/>
          <w:i/>
          <w:color w:val="FF0000"/>
          <w:sz w:val="28"/>
          <w:szCs w:val="28"/>
          <w:lang w:eastAsia="ru-RU"/>
        </w:rPr>
      </w:pPr>
      <w:r w:rsidRPr="009022A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- </w:t>
      </w:r>
      <w:r w:rsidRPr="009022A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опаздывать,</w:t>
      </w:r>
      <w:r w:rsidRPr="009022AA">
        <w:rPr>
          <w:rFonts w:ascii="Calibri" w:eastAsia="Times New Roman" w:hAnsi="Calibri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9022AA" w:rsidRPr="009022AA" w:rsidRDefault="009022AA" w:rsidP="009022AA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9022AA">
        <w:rPr>
          <w:rFonts w:ascii="Calibri" w:eastAsia="Times New Roman" w:hAnsi="Calibri" w:cs="Times New Roman"/>
          <w:i/>
          <w:color w:val="FF0000"/>
          <w:sz w:val="28"/>
          <w:szCs w:val="28"/>
          <w:lang w:eastAsia="ru-RU"/>
        </w:rPr>
        <w:t xml:space="preserve">- </w:t>
      </w:r>
      <w:r w:rsidRPr="009022A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разговаривать, ходить по классу без причины,</w:t>
      </w:r>
    </w:p>
    <w:p w:rsidR="009022AA" w:rsidRPr="009022AA" w:rsidRDefault="009022AA" w:rsidP="009022AA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9022AA">
        <w:rPr>
          <w:rFonts w:ascii="Calibri" w:eastAsia="Times New Roman" w:hAnsi="Calibri" w:cs="Times New Roman"/>
          <w:i/>
          <w:color w:val="FF0000"/>
          <w:sz w:val="28"/>
          <w:szCs w:val="28"/>
          <w:lang w:eastAsia="ru-RU"/>
        </w:rPr>
        <w:t>-</w:t>
      </w:r>
      <w:r w:rsidRPr="009022A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сидеть в наушниках и слушать музыку,</w:t>
      </w:r>
    </w:p>
    <w:p w:rsidR="009022AA" w:rsidRPr="009022AA" w:rsidRDefault="009022AA" w:rsidP="009022AA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9022A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- мешать и отвлекать от работы других участников,</w:t>
      </w:r>
    </w:p>
    <w:p w:rsidR="009022AA" w:rsidRPr="009022AA" w:rsidRDefault="009022AA" w:rsidP="009022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9022A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- пользоваться мобильным телефоном или планшетом во время олимпиады,</w:t>
      </w:r>
    </w:p>
    <w:p w:rsidR="009022AA" w:rsidRDefault="009022AA" w:rsidP="00D840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9022A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- пользоваться домашними эскизами и заготовками.</w:t>
      </w:r>
    </w:p>
    <w:p w:rsidR="00D84006" w:rsidRPr="009022AA" w:rsidRDefault="00D84006" w:rsidP="00D840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9022AA" w:rsidRPr="009022AA" w:rsidRDefault="009022AA" w:rsidP="009022A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сдачей работы участник должен проверить заполненные данные, бланка с обратной стороны работы.</w:t>
      </w:r>
    </w:p>
    <w:p w:rsidR="009022AA" w:rsidRPr="009022AA" w:rsidRDefault="009022AA" w:rsidP="009022A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необходимо убрать рабочее место.</w:t>
      </w:r>
    </w:p>
    <w:p w:rsidR="009022AA" w:rsidRPr="009022AA" w:rsidRDefault="009022AA" w:rsidP="009022A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игнорирование и нарушение правил, участники могут быть отстранены от участия в олимпиаде. </w:t>
      </w:r>
    </w:p>
    <w:p w:rsidR="009022AA" w:rsidRPr="009022AA" w:rsidRDefault="00D84006" w:rsidP="009022A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Все работы, выполненные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на </w:t>
      </w:r>
      <w:r w:rsidR="009022AA" w:rsidRPr="009022A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заключительном этапе олимпиады</w:t>
      </w:r>
      <w:proofErr w:type="gramEnd"/>
      <w:r w:rsidR="009022AA" w:rsidRPr="009022A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остаются в архиве и могут использоваться для передвижных выставок и   публикаций!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Оргкомитет оставляет за собой право делегировать творческие работы победителей и призёров на Всероссийские и Международные конкурсы. </w:t>
      </w:r>
    </w:p>
    <w:p w:rsidR="009022AA" w:rsidRPr="009022AA" w:rsidRDefault="009022AA" w:rsidP="009022A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9022A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Жюри имеет право не рассматривать творческую работу, если она была ранее выполнена для другого конкурса, и уже экспонировалась.</w:t>
      </w:r>
    </w:p>
    <w:p w:rsidR="009022AA" w:rsidRPr="009022AA" w:rsidRDefault="009022AA" w:rsidP="009022A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9022AA" w:rsidRPr="009022AA" w:rsidRDefault="009022AA" w:rsidP="009022AA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310F" w:rsidRDefault="00D0310F"/>
    <w:sectPr w:rsidR="00D0310F" w:rsidSect="007D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B2AF5"/>
    <w:multiLevelType w:val="hybridMultilevel"/>
    <w:tmpl w:val="B0E23E32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AA"/>
    <w:rsid w:val="009022AA"/>
    <w:rsid w:val="00D0310F"/>
    <w:rsid w:val="00D8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C8DB3-6FDA-41C7-BBBA-464B9F1C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1</cp:revision>
  <dcterms:created xsi:type="dcterms:W3CDTF">2015-10-12T22:35:00Z</dcterms:created>
  <dcterms:modified xsi:type="dcterms:W3CDTF">2015-10-12T22:51:00Z</dcterms:modified>
</cp:coreProperties>
</file>