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5B3C38" w:rsidRPr="001569A9" w:rsidRDefault="005B3C38" w:rsidP="00B11B4E">
      <w:pPr>
        <w:spacing w:after="0" w:line="240" w:lineRule="auto"/>
        <w:jc w:val="center"/>
        <w:rPr>
          <w:rFonts w:ascii="Verdana" w:hAnsi="Verdana" w:cs="Times New Roman"/>
          <w:color w:val="4A442A" w:themeColor="background2" w:themeShade="40"/>
          <w:sz w:val="24"/>
          <w:szCs w:val="24"/>
        </w:rPr>
      </w:pPr>
    </w:p>
    <w:p w:rsidR="005B3C38" w:rsidRPr="001569A9" w:rsidRDefault="005B3C38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>Департамент образования города Москвы</w:t>
      </w:r>
    </w:p>
    <w:p w:rsidR="005B3C38" w:rsidRPr="001569A9" w:rsidRDefault="005B3C38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ГАОУ </w:t>
      </w:r>
      <w:proofErr w:type="gramStart"/>
      <w:r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>ВО</w:t>
      </w:r>
      <w:proofErr w:type="gramEnd"/>
      <w:r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 Московский институт открытого образования</w:t>
      </w:r>
    </w:p>
    <w:p w:rsidR="005B3C38" w:rsidRPr="001569A9" w:rsidRDefault="005B3C38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9"/>
          <w:szCs w:val="29"/>
        </w:rPr>
      </w:pPr>
      <w:r w:rsidRPr="001569A9">
        <w:rPr>
          <w:rFonts w:ascii="Arial" w:hAnsi="Arial" w:cs="Arial"/>
          <w:b/>
          <w:color w:val="4A442A" w:themeColor="background2" w:themeShade="40"/>
          <w:sz w:val="29"/>
          <w:szCs w:val="29"/>
        </w:rPr>
        <w:t>ЦНХО – Школа непрерывного художественного образования</w:t>
      </w:r>
    </w:p>
    <w:p w:rsidR="005B3C38" w:rsidRPr="001569A9" w:rsidRDefault="005B3C38" w:rsidP="00B11B4E">
      <w:pPr>
        <w:spacing w:after="0" w:line="240" w:lineRule="auto"/>
        <w:rPr>
          <w:rFonts w:ascii="Verdana" w:hAnsi="Verdana" w:cs="Times New Roman"/>
          <w:color w:val="4A442A" w:themeColor="background2" w:themeShade="40"/>
          <w:sz w:val="16"/>
          <w:szCs w:val="16"/>
        </w:rPr>
      </w:pPr>
    </w:p>
    <w:p w:rsidR="00302488" w:rsidRDefault="00302488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  <w:r w:rsidRPr="00302488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Августовский круглый стол по вопросам развития художественного образования в новом учебном году: « Московское художественное образование в </w:t>
      </w:r>
      <w:r w:rsidRPr="00302488">
        <w:rPr>
          <w:rStyle w:val="wmi-callto"/>
          <w:rFonts w:ascii="Arial" w:hAnsi="Arial" w:cs="Arial"/>
          <w:b/>
          <w:color w:val="4A442A" w:themeColor="background2" w:themeShade="40"/>
          <w:sz w:val="28"/>
          <w:szCs w:val="28"/>
        </w:rPr>
        <w:t>2017-2018</w:t>
      </w:r>
      <w:r w:rsidRPr="00302488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 учебном году»</w:t>
      </w:r>
    </w:p>
    <w:p w:rsidR="00302488" w:rsidRPr="00302488" w:rsidRDefault="00302488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</w:p>
    <w:p w:rsidR="005B3C38" w:rsidRPr="00302488" w:rsidRDefault="005B3C38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>29 августа 2017 г.</w:t>
      </w:r>
    </w:p>
    <w:p w:rsidR="00B11B4E" w:rsidRPr="00302488" w:rsidRDefault="00B11B4E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</w:p>
    <w:p w:rsidR="005B3C38" w:rsidRPr="001569A9" w:rsidRDefault="00F46BA4" w:rsidP="00B11B4E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</w:rPr>
      </w:pPr>
      <w:r w:rsidRPr="001569A9">
        <w:rPr>
          <w:rFonts w:ascii="Arial" w:hAnsi="Arial" w:cs="Arial"/>
          <w:color w:val="4A442A" w:themeColor="background2" w:themeShade="40"/>
          <w:u w:val="single"/>
        </w:rPr>
        <w:t>Цель:</w:t>
      </w:r>
      <w:r w:rsidRPr="001569A9">
        <w:rPr>
          <w:rFonts w:ascii="Arial" w:hAnsi="Arial" w:cs="Arial"/>
          <w:color w:val="4A442A" w:themeColor="background2" w:themeShade="40"/>
        </w:rPr>
        <w:t xml:space="preserve"> интерактивное</w:t>
      </w:r>
      <w:r w:rsidRPr="001569A9">
        <w:rPr>
          <w:rFonts w:ascii="Arial" w:hAnsi="Arial" w:cs="Arial"/>
          <w:b/>
          <w:color w:val="4A442A" w:themeColor="background2" w:themeShade="40"/>
        </w:rPr>
        <w:t xml:space="preserve"> </w:t>
      </w:r>
      <w:r w:rsidR="005B3C38" w:rsidRPr="001569A9">
        <w:rPr>
          <w:rFonts w:ascii="Arial" w:hAnsi="Arial" w:cs="Arial"/>
          <w:color w:val="4A442A" w:themeColor="background2" w:themeShade="40"/>
        </w:rPr>
        <w:t>обсуждение особенностей педагогической работы</w:t>
      </w:r>
      <w:r w:rsidRPr="001569A9">
        <w:rPr>
          <w:rFonts w:ascii="Arial" w:hAnsi="Arial" w:cs="Arial"/>
          <w:color w:val="4A442A" w:themeColor="background2" w:themeShade="40"/>
        </w:rPr>
        <w:t xml:space="preserve"> и</w:t>
      </w:r>
      <w:r w:rsidR="005B3C38" w:rsidRPr="001569A9">
        <w:rPr>
          <w:rFonts w:ascii="Arial" w:hAnsi="Arial" w:cs="Arial"/>
          <w:color w:val="4A442A" w:themeColor="background2" w:themeShade="40"/>
        </w:rPr>
        <w:t xml:space="preserve"> развития педагогических компетенций московских </w:t>
      </w:r>
      <w:r w:rsidRPr="001569A9">
        <w:rPr>
          <w:rFonts w:ascii="Arial" w:hAnsi="Arial" w:cs="Arial"/>
          <w:color w:val="4A442A" w:themeColor="background2" w:themeShade="40"/>
        </w:rPr>
        <w:t xml:space="preserve">учителей </w:t>
      </w:r>
      <w:r w:rsidR="005B3C38" w:rsidRPr="001569A9">
        <w:rPr>
          <w:rFonts w:ascii="Arial" w:hAnsi="Arial" w:cs="Arial"/>
          <w:color w:val="4A442A" w:themeColor="background2" w:themeShade="40"/>
        </w:rPr>
        <w:t>искусства</w:t>
      </w:r>
      <w:r w:rsidR="005B3C38" w:rsidRPr="001569A9">
        <w:rPr>
          <w:rFonts w:ascii="Arial" w:hAnsi="Arial" w:cs="Arial"/>
          <w:b/>
          <w:color w:val="4A442A" w:themeColor="background2" w:themeShade="40"/>
        </w:rPr>
        <w:t xml:space="preserve"> </w:t>
      </w:r>
      <w:r w:rsidR="005B3C38" w:rsidRPr="001569A9">
        <w:rPr>
          <w:rFonts w:ascii="Arial" w:hAnsi="Arial" w:cs="Arial"/>
          <w:color w:val="4A442A" w:themeColor="background2" w:themeShade="40"/>
        </w:rPr>
        <w:t>в новом учебном году, обсуждение актуальных задач и</w:t>
      </w:r>
      <w:r w:rsidRPr="001569A9">
        <w:rPr>
          <w:rFonts w:ascii="Arial" w:hAnsi="Arial" w:cs="Arial"/>
          <w:color w:val="4A442A" w:themeColor="background2" w:themeShade="40"/>
        </w:rPr>
        <w:t xml:space="preserve"> при необходимости</w:t>
      </w:r>
      <w:r w:rsidR="005B3C38" w:rsidRPr="001569A9">
        <w:rPr>
          <w:rFonts w:ascii="Arial" w:hAnsi="Arial" w:cs="Arial"/>
          <w:color w:val="4A442A" w:themeColor="background2" w:themeShade="40"/>
        </w:rPr>
        <w:t xml:space="preserve"> </w:t>
      </w:r>
      <w:r w:rsidRPr="001569A9">
        <w:rPr>
          <w:rFonts w:ascii="Arial" w:hAnsi="Arial" w:cs="Arial"/>
          <w:color w:val="4A442A" w:themeColor="background2" w:themeShade="40"/>
        </w:rPr>
        <w:t xml:space="preserve">возможных </w:t>
      </w:r>
      <w:r w:rsidR="005B3C38" w:rsidRPr="001569A9">
        <w:rPr>
          <w:rFonts w:ascii="Arial" w:hAnsi="Arial" w:cs="Arial"/>
          <w:color w:val="4A442A" w:themeColor="background2" w:themeShade="40"/>
        </w:rPr>
        <w:t xml:space="preserve">способов преодоления </w:t>
      </w:r>
      <w:r w:rsidRPr="001569A9">
        <w:rPr>
          <w:rFonts w:ascii="Arial" w:hAnsi="Arial" w:cs="Arial"/>
          <w:color w:val="4A442A" w:themeColor="background2" w:themeShade="40"/>
        </w:rPr>
        <w:t>затруднений.</w:t>
      </w:r>
    </w:p>
    <w:p w:rsidR="00F46BA4" w:rsidRPr="00302488" w:rsidRDefault="007E68F2" w:rsidP="00B11B4E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</w:rPr>
      </w:pPr>
      <w:r w:rsidRPr="001569A9">
        <w:rPr>
          <w:rFonts w:ascii="Arial" w:hAnsi="Arial" w:cs="Arial"/>
          <w:color w:val="4A442A" w:themeColor="background2" w:themeShade="40"/>
          <w:u w:val="single"/>
        </w:rPr>
        <w:t>Участники К</w:t>
      </w:r>
      <w:r w:rsidR="00F46BA4" w:rsidRPr="001569A9">
        <w:rPr>
          <w:rFonts w:ascii="Arial" w:hAnsi="Arial" w:cs="Arial"/>
          <w:color w:val="4A442A" w:themeColor="background2" w:themeShade="40"/>
          <w:u w:val="single"/>
        </w:rPr>
        <w:t>руглого стола</w:t>
      </w:r>
      <w:r w:rsidR="00F46BA4" w:rsidRPr="001569A9">
        <w:rPr>
          <w:rFonts w:ascii="Arial" w:hAnsi="Arial" w:cs="Arial"/>
          <w:color w:val="4A442A" w:themeColor="background2" w:themeShade="40"/>
        </w:rPr>
        <w:t xml:space="preserve">: учителя изобразительного искусства московских образовательных организаций, педагоги дополнительного и предпрофессионального художественного образования. </w:t>
      </w:r>
    </w:p>
    <w:p w:rsidR="00B11B4E" w:rsidRPr="00302488" w:rsidRDefault="00B11B4E" w:rsidP="00B11B4E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</w:rPr>
      </w:pPr>
    </w:p>
    <w:p w:rsidR="00F46BA4" w:rsidRPr="00302488" w:rsidRDefault="00F46BA4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ПРОГРАММА </w:t>
      </w:r>
    </w:p>
    <w:p w:rsidR="002F764C" w:rsidRPr="00302488" w:rsidRDefault="002F764C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</w:p>
    <w:p w:rsidR="00C9457F" w:rsidRPr="00302488" w:rsidRDefault="00C9457F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>13.00. – 14.00. – регистрация участников</w:t>
      </w:r>
    </w:p>
    <w:p w:rsidR="00B11B4E" w:rsidRPr="00302488" w:rsidRDefault="00B11B4E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</w:p>
    <w:p w:rsidR="00F25A31" w:rsidRPr="00302488" w:rsidRDefault="00F46BA4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  <w:r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14.00. </w:t>
      </w:r>
      <w:r w:rsidR="00F25A31"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  </w:t>
      </w:r>
      <w:r w:rsidR="00F25A31"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                                             </w:t>
      </w:r>
      <w:r w:rsidR="00C9457F"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>Выступления:</w:t>
      </w:r>
    </w:p>
    <w:p w:rsidR="007E68F2" w:rsidRPr="001569A9" w:rsidRDefault="007E68F2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  <w:u w:val="single"/>
        </w:rPr>
        <w:t>Неменский Б.М</w:t>
      </w: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>.</w:t>
      </w:r>
      <w:r w:rsidR="005678F0"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 - </w:t>
      </w:r>
      <w:r w:rsidRPr="001569A9">
        <w:rPr>
          <w:rFonts w:ascii="Arial" w:hAnsi="Arial" w:cs="Arial"/>
          <w:i/>
          <w:color w:val="4A442A" w:themeColor="background2" w:themeShade="40"/>
          <w:sz w:val="24"/>
          <w:szCs w:val="24"/>
        </w:rPr>
        <w:t>директор ЦНХО – Школы непрерывного художественного образо</w:t>
      </w:r>
      <w:r w:rsidR="005678F0" w:rsidRPr="001569A9">
        <w:rPr>
          <w:rFonts w:ascii="Arial" w:hAnsi="Arial" w:cs="Arial"/>
          <w:i/>
          <w:color w:val="4A442A" w:themeColor="background2" w:themeShade="40"/>
          <w:sz w:val="24"/>
          <w:szCs w:val="24"/>
        </w:rPr>
        <w:t xml:space="preserve">вания, </w:t>
      </w:r>
      <w:r w:rsidRPr="001569A9">
        <w:rPr>
          <w:rFonts w:ascii="Arial" w:hAnsi="Arial" w:cs="Arial"/>
          <w:i/>
          <w:color w:val="4A442A" w:themeColor="background2" w:themeShade="40"/>
          <w:sz w:val="24"/>
          <w:szCs w:val="24"/>
        </w:rPr>
        <w:t xml:space="preserve">народный художник России, академик РАО и РАХ       </w:t>
      </w:r>
    </w:p>
    <w:p w:rsidR="00C9457F" w:rsidRPr="001569A9" w:rsidRDefault="00F25A31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       </w:t>
      </w:r>
      <w:r w:rsidR="005678F0"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>«</w:t>
      </w:r>
      <w:r w:rsidR="00C9457F"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>Задачи художественного образования в новом учебном году</w:t>
      </w:r>
      <w:r w:rsidR="005678F0"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>»</w:t>
      </w: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18"/>
          <w:szCs w:val="18"/>
        </w:rPr>
      </w:pP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  <w:u w:val="single"/>
        </w:rPr>
        <w:t>Неменская Л.А.</w:t>
      </w: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</w:t>
      </w:r>
      <w:r w:rsidRPr="001569A9">
        <w:rPr>
          <w:rFonts w:ascii="Arial" w:hAnsi="Arial" w:cs="Arial"/>
          <w:color w:val="4A442A" w:themeColor="background2" w:themeShade="40"/>
          <w:sz w:val="24"/>
          <w:szCs w:val="24"/>
        </w:rPr>
        <w:t>– заместитель директора ЦНХО</w:t>
      </w: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     «Мегапроекты</w:t>
      </w:r>
      <w:r w:rsidR="000D5A84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</w:t>
      </w: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московского образования в деятельности учителя </w:t>
      </w:r>
      <w:proofErr w:type="gramStart"/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>ИЗО</w:t>
      </w:r>
      <w:proofErr w:type="gramEnd"/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>»</w:t>
      </w: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18"/>
          <w:szCs w:val="18"/>
        </w:rPr>
      </w:pP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  <w:u w:val="single"/>
        </w:rPr>
        <w:t>Коблова О.А.</w:t>
      </w: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</w:t>
      </w:r>
      <w:r w:rsidRPr="001569A9">
        <w:rPr>
          <w:rFonts w:ascii="Arial" w:hAnsi="Arial" w:cs="Arial"/>
          <w:color w:val="4A442A" w:themeColor="background2" w:themeShade="40"/>
          <w:sz w:val="24"/>
          <w:szCs w:val="24"/>
        </w:rPr>
        <w:t>– заведующая сектором ЦНХО</w:t>
      </w: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     «Предмет изобразительного искусства в пространстве МЭШ»</w:t>
      </w:r>
    </w:p>
    <w:p w:rsidR="007E68F2" w:rsidRPr="001569A9" w:rsidRDefault="007E68F2" w:rsidP="00B11B4E">
      <w:pPr>
        <w:spacing w:after="0" w:line="240" w:lineRule="auto"/>
        <w:rPr>
          <w:rFonts w:ascii="Arial" w:hAnsi="Arial" w:cs="Arial"/>
          <w:color w:val="4A442A" w:themeColor="background2" w:themeShade="40"/>
          <w:sz w:val="18"/>
          <w:szCs w:val="18"/>
        </w:rPr>
      </w:pP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  <w:u w:val="single"/>
        </w:rPr>
        <w:t>Клюева Т.И.</w:t>
      </w:r>
      <w:r w:rsidRPr="001569A9">
        <w:rPr>
          <w:rFonts w:ascii="Arial" w:hAnsi="Arial" w:cs="Arial"/>
          <w:color w:val="4A442A" w:themeColor="background2" w:themeShade="40"/>
          <w:sz w:val="24"/>
          <w:szCs w:val="24"/>
        </w:rPr>
        <w:t xml:space="preserve"> – заместитель директора ЦНХО</w:t>
      </w: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     «</w:t>
      </w:r>
      <w:r w:rsidRPr="001569A9">
        <w:rPr>
          <w:rFonts w:ascii="Arial" w:hAnsi="Arial" w:cs="Arial"/>
          <w:b/>
          <w:i/>
          <w:color w:val="4A442A" w:themeColor="background2" w:themeShade="40"/>
        </w:rPr>
        <w:t>План работы и мероприятия ЦНХО в новом учебном году»</w:t>
      </w: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18"/>
          <w:szCs w:val="18"/>
        </w:rPr>
      </w:pPr>
    </w:p>
    <w:p w:rsidR="005678F0" w:rsidRPr="001569A9" w:rsidRDefault="005678F0" w:rsidP="00B11B4E">
      <w:pPr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  <w:u w:val="single"/>
        </w:rPr>
        <w:t>Горяева Н.А.</w:t>
      </w:r>
      <w:r w:rsidRPr="001569A9">
        <w:rPr>
          <w:rFonts w:ascii="Arial" w:hAnsi="Arial" w:cs="Arial"/>
          <w:b/>
          <w:color w:val="4A442A" w:themeColor="background2" w:themeShade="40"/>
        </w:rPr>
        <w:t xml:space="preserve"> </w:t>
      </w:r>
      <w:r w:rsidRPr="001569A9">
        <w:rPr>
          <w:rFonts w:ascii="Arial" w:hAnsi="Arial" w:cs="Arial"/>
          <w:color w:val="4A442A" w:themeColor="background2" w:themeShade="40"/>
          <w:sz w:val="24"/>
          <w:szCs w:val="24"/>
        </w:rPr>
        <w:t>– заведующая кафедрой непрерывного художественного образования</w:t>
      </w:r>
    </w:p>
    <w:p w:rsidR="007D4DB7" w:rsidRPr="00302488" w:rsidRDefault="007D4DB7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     «Особенности повышения квалификации московских педагогов в новом учебном году»</w:t>
      </w:r>
    </w:p>
    <w:p w:rsidR="00334978" w:rsidRPr="00302488" w:rsidRDefault="00334978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</w:pPr>
    </w:p>
    <w:p w:rsidR="00B11B4E" w:rsidRPr="00B11B4E" w:rsidRDefault="00B11B4E" w:rsidP="00B11B4E">
      <w:pPr>
        <w:spacing w:after="0" w:line="240" w:lineRule="auto"/>
        <w:rPr>
          <w:rFonts w:ascii="Arial" w:eastAsia="Times New Roman" w:hAnsi="Arial" w:cs="Arial"/>
          <w:color w:val="4A442A" w:themeColor="background2" w:themeShade="40"/>
          <w:sz w:val="24"/>
          <w:szCs w:val="24"/>
          <w:lang w:eastAsia="ru-RU"/>
        </w:rPr>
      </w:pPr>
      <w:r w:rsidRPr="00B11B4E">
        <w:rPr>
          <w:rFonts w:ascii="Arial" w:eastAsia="Times New Roman" w:hAnsi="Arial" w:cs="Arial"/>
          <w:b/>
          <w:bCs/>
          <w:color w:val="4A442A" w:themeColor="background2" w:themeShade="40"/>
          <w:sz w:val="24"/>
          <w:szCs w:val="24"/>
          <w:u w:val="single"/>
          <w:lang w:eastAsia="ru-RU"/>
        </w:rPr>
        <w:t>Астафьева М.К.</w:t>
      </w:r>
      <w:r w:rsidRPr="00B11B4E">
        <w:rPr>
          <w:rFonts w:ascii="Arial" w:eastAsia="Times New Roman" w:hAnsi="Arial" w:cs="Arial"/>
          <w:color w:val="4A442A" w:themeColor="background2" w:themeShade="40"/>
          <w:sz w:val="24"/>
          <w:szCs w:val="24"/>
          <w:lang w:eastAsia="ru-RU"/>
        </w:rPr>
        <w:t xml:space="preserve"> – исполнительный директор Международного союза педагогов-художников, </w:t>
      </w:r>
      <w:proofErr w:type="spellStart"/>
      <w:r w:rsidRPr="00B11B4E">
        <w:rPr>
          <w:rFonts w:ascii="Arial" w:eastAsia="Times New Roman" w:hAnsi="Arial" w:cs="Arial"/>
          <w:color w:val="4A442A" w:themeColor="background2" w:themeShade="40"/>
          <w:sz w:val="24"/>
          <w:szCs w:val="24"/>
          <w:lang w:eastAsia="ru-RU"/>
        </w:rPr>
        <w:t>глав</w:t>
      </w:r>
      <w:proofErr w:type="gramStart"/>
      <w:r w:rsidRPr="00B11B4E">
        <w:rPr>
          <w:rFonts w:ascii="Arial" w:eastAsia="Times New Roman" w:hAnsi="Arial" w:cs="Arial"/>
          <w:color w:val="4A442A" w:themeColor="background2" w:themeShade="40"/>
          <w:sz w:val="24"/>
          <w:szCs w:val="24"/>
          <w:lang w:eastAsia="ru-RU"/>
        </w:rPr>
        <w:t>.р</w:t>
      </w:r>
      <w:proofErr w:type="gramEnd"/>
      <w:r w:rsidRPr="00B11B4E">
        <w:rPr>
          <w:rFonts w:ascii="Arial" w:eastAsia="Times New Roman" w:hAnsi="Arial" w:cs="Arial"/>
          <w:color w:val="4A442A" w:themeColor="background2" w:themeShade="40"/>
          <w:sz w:val="24"/>
          <w:szCs w:val="24"/>
          <w:lang w:eastAsia="ru-RU"/>
        </w:rPr>
        <w:t>ед</w:t>
      </w:r>
      <w:proofErr w:type="spellEnd"/>
      <w:r w:rsidRPr="00B11B4E">
        <w:rPr>
          <w:rFonts w:ascii="Arial" w:eastAsia="Times New Roman" w:hAnsi="Arial" w:cs="Arial"/>
          <w:color w:val="4A442A" w:themeColor="background2" w:themeShade="40"/>
          <w:sz w:val="24"/>
          <w:szCs w:val="24"/>
          <w:lang w:eastAsia="ru-RU"/>
        </w:rPr>
        <w:t>. международного сетевого образовательного журнала ART TEACHER</w:t>
      </w:r>
    </w:p>
    <w:p w:rsidR="00B11B4E" w:rsidRPr="00B11B4E" w:rsidRDefault="00B11B4E" w:rsidP="00B11B4E">
      <w:pPr>
        <w:spacing w:after="0" w:line="240" w:lineRule="auto"/>
        <w:rPr>
          <w:rFonts w:ascii="Arial" w:eastAsia="Times New Roman" w:hAnsi="Arial" w:cs="Arial"/>
          <w:color w:val="4A442A" w:themeColor="background2" w:themeShade="40"/>
          <w:sz w:val="24"/>
          <w:szCs w:val="24"/>
          <w:lang w:eastAsia="ru-RU"/>
        </w:rPr>
      </w:pPr>
      <w:r w:rsidRPr="001569A9"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  <w:t xml:space="preserve">      </w:t>
      </w:r>
      <w:r w:rsidRPr="00B11B4E">
        <w:rPr>
          <w:rFonts w:ascii="Arial" w:eastAsia="Times New Roman" w:hAnsi="Arial" w:cs="Arial"/>
          <w:b/>
          <w:i/>
          <w:color w:val="4A442A" w:themeColor="background2" w:themeShade="40"/>
          <w:sz w:val="24"/>
          <w:szCs w:val="24"/>
          <w:lang w:eastAsia="ru-RU"/>
        </w:rPr>
        <w:t xml:space="preserve"> «Выездные пленэры и конкурсы в новом учебном году»</w:t>
      </w:r>
    </w:p>
    <w:p w:rsidR="00B11B4E" w:rsidRPr="00B11B4E" w:rsidRDefault="00B11B4E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4"/>
          <w:szCs w:val="24"/>
        </w:rPr>
      </w:pPr>
    </w:p>
    <w:p w:rsidR="007D4DB7" w:rsidRPr="00302488" w:rsidRDefault="007D4DB7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>Выступления и вопросы  участников  Круглого стола.</w:t>
      </w:r>
    </w:p>
    <w:p w:rsidR="00334978" w:rsidRPr="00302488" w:rsidRDefault="00334978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</w:p>
    <w:p w:rsidR="007D4DB7" w:rsidRPr="00302488" w:rsidRDefault="007D4DB7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>15.30.  –  кофе-пауза</w:t>
      </w:r>
    </w:p>
    <w:p w:rsidR="00334978" w:rsidRPr="00302488" w:rsidRDefault="00334978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</w:p>
    <w:p w:rsidR="007D4DB7" w:rsidRPr="001569A9" w:rsidRDefault="007D4DB7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16.00. </w:t>
      </w:r>
    </w:p>
    <w:p w:rsidR="007D4DB7" w:rsidRPr="001569A9" w:rsidRDefault="007D4DB7" w:rsidP="00B11B4E">
      <w:pPr>
        <w:spacing w:after="0" w:line="240" w:lineRule="auto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  <w:u w:val="single"/>
        </w:rPr>
        <w:t>Волков А.Е.</w:t>
      </w: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 – </w:t>
      </w:r>
      <w:r w:rsidRPr="001569A9">
        <w:rPr>
          <w:rFonts w:ascii="Arial" w:hAnsi="Arial" w:cs="Arial"/>
          <w:color w:val="4A442A" w:themeColor="background2" w:themeShade="40"/>
          <w:sz w:val="24"/>
          <w:szCs w:val="24"/>
        </w:rPr>
        <w:t>заведующий сектором ЦНХО</w:t>
      </w:r>
    </w:p>
    <w:p w:rsidR="007D4DB7" w:rsidRPr="001569A9" w:rsidRDefault="007D4DB7" w:rsidP="00B11B4E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25"/>
          <w:szCs w:val="25"/>
        </w:rPr>
      </w:pP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         </w:t>
      </w:r>
      <w:r w:rsidRPr="001569A9">
        <w:rPr>
          <w:rFonts w:ascii="Arial" w:hAnsi="Arial" w:cs="Arial"/>
          <w:b/>
          <w:i/>
          <w:color w:val="4A442A" w:themeColor="background2" w:themeShade="40"/>
          <w:sz w:val="25"/>
          <w:szCs w:val="25"/>
        </w:rPr>
        <w:t xml:space="preserve">Презентация праздничной экспозиции - выставки детского творчества, посвященной 870-летию Москвы «Тебе, любимый город!»  </w:t>
      </w:r>
    </w:p>
    <w:p w:rsidR="00F25A31" w:rsidRPr="001569A9" w:rsidRDefault="00F25A31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0"/>
          <w:szCs w:val="20"/>
        </w:rPr>
      </w:pPr>
    </w:p>
    <w:p w:rsidR="00F25A31" w:rsidRPr="001569A9" w:rsidRDefault="007D4DB7" w:rsidP="00B11B4E">
      <w:pPr>
        <w:spacing w:after="0" w:line="240" w:lineRule="auto"/>
        <w:jc w:val="center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1569A9">
        <w:rPr>
          <w:rFonts w:ascii="Arial" w:hAnsi="Arial" w:cs="Arial"/>
          <w:b/>
          <w:color w:val="4A442A" w:themeColor="background2" w:themeShade="40"/>
          <w:sz w:val="28"/>
          <w:szCs w:val="28"/>
        </w:rPr>
        <w:t>АДРЕС:  улица Касаткина, д.1. (м. ВДНХ);</w:t>
      </w:r>
      <w:r w:rsidRPr="001569A9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 </w:t>
      </w:r>
    </w:p>
    <w:p w:rsidR="00F25A31" w:rsidRPr="001569A9" w:rsidRDefault="007D4DB7" w:rsidP="00B11B4E">
      <w:pPr>
        <w:spacing w:after="0" w:line="240" w:lineRule="auto"/>
        <w:jc w:val="center"/>
        <w:rPr>
          <w:rFonts w:ascii="Arial" w:hAnsi="Arial" w:cs="Arial"/>
          <w:color w:val="4A442A" w:themeColor="background2" w:themeShade="40"/>
        </w:rPr>
      </w:pPr>
      <w:r w:rsidRPr="001569A9">
        <w:rPr>
          <w:rFonts w:ascii="Arial" w:hAnsi="Arial" w:cs="Arial"/>
          <w:b/>
          <w:color w:val="4A442A" w:themeColor="background2" w:themeShade="40"/>
        </w:rPr>
        <w:t>тел.</w:t>
      </w:r>
      <w:r w:rsidR="00F25A31" w:rsidRPr="001569A9">
        <w:rPr>
          <w:rFonts w:ascii="Arial" w:hAnsi="Arial" w:cs="Arial"/>
          <w:b/>
          <w:color w:val="4A442A" w:themeColor="background2" w:themeShade="40"/>
        </w:rPr>
        <w:t xml:space="preserve"> (</w:t>
      </w:r>
      <w:r w:rsidRPr="001569A9">
        <w:rPr>
          <w:rFonts w:ascii="Arial" w:hAnsi="Arial" w:cs="Arial"/>
          <w:b/>
          <w:color w:val="4A442A" w:themeColor="background2" w:themeShade="40"/>
        </w:rPr>
        <w:t>495</w:t>
      </w:r>
      <w:r w:rsidR="00F25A31" w:rsidRPr="001569A9">
        <w:rPr>
          <w:rFonts w:ascii="Arial" w:hAnsi="Arial" w:cs="Arial"/>
          <w:b/>
          <w:color w:val="4A442A" w:themeColor="background2" w:themeShade="40"/>
        </w:rPr>
        <w:t>)</w:t>
      </w:r>
      <w:r w:rsidRPr="001569A9">
        <w:rPr>
          <w:rFonts w:ascii="Arial" w:hAnsi="Arial" w:cs="Arial"/>
          <w:b/>
          <w:color w:val="4A442A" w:themeColor="background2" w:themeShade="40"/>
        </w:rPr>
        <w:t> 683 27 81</w:t>
      </w:r>
      <w:r w:rsidR="00F25A31" w:rsidRPr="001569A9">
        <w:rPr>
          <w:rFonts w:ascii="Arial" w:hAnsi="Arial" w:cs="Arial"/>
          <w:b/>
          <w:color w:val="4A442A" w:themeColor="background2" w:themeShade="40"/>
        </w:rPr>
        <w:t xml:space="preserve">;  (495) 683 11 32                                             </w:t>
      </w:r>
      <w:r w:rsidR="00F25A31" w:rsidRPr="001569A9">
        <w:rPr>
          <w:rFonts w:ascii="Arial" w:hAnsi="Arial" w:cs="Arial"/>
          <w:color w:val="4A442A" w:themeColor="background2" w:themeShade="40"/>
        </w:rPr>
        <w:t xml:space="preserve">                                  </w:t>
      </w:r>
    </w:p>
    <w:sectPr w:rsidR="00F25A31" w:rsidRPr="001569A9" w:rsidSect="007D4DB7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C38"/>
    <w:rsid w:val="000D5A84"/>
    <w:rsid w:val="001569A9"/>
    <w:rsid w:val="002F764C"/>
    <w:rsid w:val="00302488"/>
    <w:rsid w:val="00334978"/>
    <w:rsid w:val="004951CD"/>
    <w:rsid w:val="005678F0"/>
    <w:rsid w:val="005B3C38"/>
    <w:rsid w:val="007D4DB7"/>
    <w:rsid w:val="007E68F2"/>
    <w:rsid w:val="00A371AC"/>
    <w:rsid w:val="00A971CA"/>
    <w:rsid w:val="00B11B4E"/>
    <w:rsid w:val="00C9457F"/>
    <w:rsid w:val="00D868C7"/>
    <w:rsid w:val="00E8204C"/>
    <w:rsid w:val="00F25A31"/>
    <w:rsid w:val="00F46BA4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B4E"/>
    <w:rPr>
      <w:b/>
      <w:bCs/>
    </w:rPr>
  </w:style>
  <w:style w:type="character" w:customStyle="1" w:styleId="wmi-callto">
    <w:name w:val="wmi-callto"/>
    <w:basedOn w:val="a0"/>
    <w:rsid w:val="00302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hp2</cp:lastModifiedBy>
  <cp:revision>10</cp:revision>
  <dcterms:created xsi:type="dcterms:W3CDTF">2017-08-15T20:08:00Z</dcterms:created>
  <dcterms:modified xsi:type="dcterms:W3CDTF">2017-08-31T13:32:00Z</dcterms:modified>
</cp:coreProperties>
</file>