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2" w:rsidRDefault="00F773B2" w:rsidP="00F773B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F773B2" w:rsidRDefault="00F773B2" w:rsidP="00F773B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ГБОУ ГМЦ ДОНМ</w:t>
      </w:r>
    </w:p>
    <w:p w:rsidR="00F773B2" w:rsidRDefault="00F773B2" w:rsidP="00F773B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________________А.С. Зинин</w:t>
      </w:r>
    </w:p>
    <w:p w:rsidR="00F773B2" w:rsidRDefault="00F773B2" w:rsidP="00F773B2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«___» ______________2022 г.</w:t>
      </w:r>
    </w:p>
    <w:p w:rsidR="002C102D" w:rsidRDefault="002C102D" w:rsidP="002C102D">
      <w:pPr>
        <w:pStyle w:val="04xlpa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F841AE" w:rsidRDefault="004965D4" w:rsidP="004965D4">
      <w:pPr>
        <w:pStyle w:val="a3"/>
        <w:spacing w:after="240"/>
        <w:ind w:left="284" w:firstLine="142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НАУЧНО-ПРАКТИЧЕСКАЯ КОНФЕРЕНЦИЯ</w:t>
      </w:r>
    </w:p>
    <w:p w:rsidR="008D7A39" w:rsidRDefault="008D7A39" w:rsidP="004965D4">
      <w:pPr>
        <w:pStyle w:val="a3"/>
        <w:spacing w:before="0" w:beforeAutospacing="0" w:after="0" w:afterAutospacing="0"/>
        <w:ind w:firstLine="142"/>
        <w:jc w:val="center"/>
        <w:rPr>
          <w:rStyle w:val="a4"/>
          <w:sz w:val="32"/>
          <w:szCs w:val="32"/>
        </w:rPr>
      </w:pPr>
      <w:r w:rsidRPr="008D7A39">
        <w:rPr>
          <w:rStyle w:val="a4"/>
          <w:sz w:val="32"/>
          <w:szCs w:val="32"/>
        </w:rPr>
        <w:t xml:space="preserve">«Непрерывное художественное образованиев системе управления процессами воспитания и социализации» </w:t>
      </w:r>
    </w:p>
    <w:p w:rsidR="008D7A39" w:rsidRPr="008D7A39" w:rsidRDefault="008D7A39" w:rsidP="004965D4">
      <w:pPr>
        <w:pStyle w:val="a3"/>
        <w:spacing w:before="0" w:beforeAutospacing="0" w:after="0" w:afterAutospacing="0"/>
        <w:ind w:firstLine="142"/>
        <w:jc w:val="center"/>
        <w:rPr>
          <w:rStyle w:val="a4"/>
          <w:sz w:val="32"/>
          <w:szCs w:val="32"/>
        </w:rPr>
      </w:pPr>
      <w:r w:rsidRPr="008D7A39">
        <w:rPr>
          <w:rStyle w:val="a4"/>
          <w:sz w:val="32"/>
          <w:szCs w:val="32"/>
        </w:rPr>
        <w:t>(XXХ ежегодная «Мастерская Б.М. Неменского»)</w:t>
      </w:r>
    </w:p>
    <w:p w:rsidR="002C102D" w:rsidRPr="004965D4" w:rsidRDefault="002C102D" w:rsidP="00D852B5">
      <w:pPr>
        <w:pStyle w:val="a3"/>
        <w:spacing w:before="360" w:beforeAutospacing="0" w:after="360" w:afterAutospacing="0"/>
        <w:ind w:left="284" w:firstLine="142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4965D4">
        <w:rPr>
          <w:rStyle w:val="a4"/>
          <w:b w:val="0"/>
          <w:bCs w:val="0"/>
          <w:color w:val="000000"/>
          <w:sz w:val="28"/>
          <w:szCs w:val="28"/>
        </w:rPr>
        <w:t xml:space="preserve">Москва, </w:t>
      </w:r>
      <w:r w:rsidR="008D7A39" w:rsidRPr="004965D4">
        <w:rPr>
          <w:rStyle w:val="a4"/>
          <w:b w:val="0"/>
          <w:bCs w:val="0"/>
          <w:sz w:val="28"/>
          <w:szCs w:val="28"/>
        </w:rPr>
        <w:t xml:space="preserve">31 </w:t>
      </w:r>
      <w:r w:rsidR="00F773B2">
        <w:rPr>
          <w:rStyle w:val="a4"/>
          <w:b w:val="0"/>
          <w:bCs w:val="0"/>
          <w:sz w:val="28"/>
          <w:szCs w:val="28"/>
        </w:rPr>
        <w:t>октября – 3</w:t>
      </w:r>
      <w:r w:rsidR="008D7A39" w:rsidRPr="004965D4">
        <w:rPr>
          <w:rStyle w:val="a4"/>
          <w:b w:val="0"/>
          <w:bCs w:val="0"/>
          <w:sz w:val="28"/>
          <w:szCs w:val="28"/>
        </w:rPr>
        <w:t xml:space="preserve"> ноября</w:t>
      </w:r>
      <w:r w:rsidRPr="004965D4">
        <w:rPr>
          <w:rStyle w:val="a4"/>
          <w:b w:val="0"/>
          <w:bCs w:val="0"/>
          <w:color w:val="000000"/>
          <w:sz w:val="28"/>
          <w:szCs w:val="28"/>
        </w:rPr>
        <w:t xml:space="preserve"> 202</w:t>
      </w:r>
      <w:r w:rsidR="00F841AE" w:rsidRPr="004965D4">
        <w:rPr>
          <w:rStyle w:val="a4"/>
          <w:b w:val="0"/>
          <w:bCs w:val="0"/>
          <w:color w:val="000000"/>
          <w:sz w:val="28"/>
          <w:szCs w:val="28"/>
        </w:rPr>
        <w:t>2</w:t>
      </w:r>
      <w:r w:rsidRPr="004965D4">
        <w:rPr>
          <w:rStyle w:val="a4"/>
          <w:b w:val="0"/>
          <w:bCs w:val="0"/>
          <w:color w:val="000000"/>
          <w:sz w:val="28"/>
          <w:szCs w:val="28"/>
        </w:rPr>
        <w:t xml:space="preserve"> г.</w:t>
      </w:r>
    </w:p>
    <w:p w:rsidR="00843BB3" w:rsidRPr="004965D4" w:rsidRDefault="00770F23" w:rsidP="00D852B5">
      <w:pPr>
        <w:pStyle w:val="a3"/>
        <w:spacing w:before="360" w:beforeAutospacing="0" w:after="360" w:afterAutospacing="0"/>
        <w:ind w:left="284" w:firstLine="142"/>
        <w:jc w:val="center"/>
        <w:rPr>
          <w:rStyle w:val="a4"/>
          <w:color w:val="000000"/>
          <w:sz w:val="28"/>
          <w:szCs w:val="28"/>
        </w:rPr>
      </w:pPr>
      <w:r w:rsidRPr="004965D4">
        <w:rPr>
          <w:rStyle w:val="a4"/>
          <w:color w:val="000000"/>
          <w:sz w:val="28"/>
          <w:szCs w:val="28"/>
        </w:rPr>
        <w:t>ПОЛОЖЕНИЕ</w:t>
      </w:r>
    </w:p>
    <w:p w:rsidR="000042B5" w:rsidRPr="00036C44" w:rsidRDefault="000103F6" w:rsidP="00036C44">
      <w:pPr>
        <w:pStyle w:val="a7"/>
        <w:numPr>
          <w:ilvl w:val="0"/>
          <w:numId w:val="17"/>
        </w:numPr>
        <w:spacing w:after="120"/>
        <w:jc w:val="center"/>
        <w:rPr>
          <w:rFonts w:ascii="Times" w:hAnsi="Times"/>
          <w:sz w:val="28"/>
          <w:szCs w:val="28"/>
        </w:rPr>
      </w:pPr>
      <w:r w:rsidRPr="00036C44">
        <w:rPr>
          <w:rFonts w:ascii="Times" w:hAnsi="Times"/>
          <w:sz w:val="28"/>
          <w:szCs w:val="28"/>
        </w:rPr>
        <w:t>Цели К</w:t>
      </w:r>
      <w:r w:rsidR="002C102D" w:rsidRPr="00036C44">
        <w:rPr>
          <w:rFonts w:ascii="Times" w:hAnsi="Times"/>
          <w:sz w:val="28"/>
          <w:szCs w:val="28"/>
        </w:rPr>
        <w:t>онференции</w:t>
      </w:r>
    </w:p>
    <w:p w:rsidR="007C6AB2" w:rsidRPr="00B832C5" w:rsidRDefault="007C6AB2" w:rsidP="00B832C5">
      <w:pPr>
        <w:widowControl w:val="0"/>
        <w:shd w:val="clear" w:color="auto" w:fill="FFFFFF"/>
        <w:suppressAutoHyphens/>
        <w:autoSpaceDE w:val="0"/>
        <w:spacing w:after="120"/>
        <w:ind w:left="360"/>
        <w:jc w:val="both"/>
        <w:rPr>
          <w:rFonts w:ascii="Times" w:hAnsi="Times"/>
          <w:sz w:val="28"/>
          <w:szCs w:val="28"/>
        </w:rPr>
      </w:pPr>
      <w:r w:rsidRPr="00036C44">
        <w:rPr>
          <w:rFonts w:ascii="Times" w:hAnsi="Times"/>
          <w:sz w:val="28"/>
          <w:szCs w:val="28"/>
        </w:rPr>
        <w:t xml:space="preserve">Цель </w:t>
      </w:r>
      <w:r w:rsidR="00B82F9C" w:rsidRPr="00036C44">
        <w:rPr>
          <w:rFonts w:ascii="Times" w:hAnsi="Times"/>
          <w:sz w:val="28"/>
          <w:szCs w:val="28"/>
        </w:rPr>
        <w:t>К</w:t>
      </w:r>
      <w:r w:rsidRPr="00036C44">
        <w:rPr>
          <w:rFonts w:ascii="Times" w:hAnsi="Times"/>
          <w:sz w:val="28"/>
          <w:szCs w:val="28"/>
        </w:rPr>
        <w:t>онференции</w:t>
      </w:r>
      <w:r w:rsidR="00AE25C3" w:rsidRPr="00036C44">
        <w:rPr>
          <w:rFonts w:ascii="Times" w:hAnsi="Times"/>
          <w:sz w:val="28"/>
          <w:szCs w:val="28"/>
        </w:rPr>
        <w:t xml:space="preserve"> состоит </w:t>
      </w:r>
      <w:r w:rsidR="00D852B5">
        <w:rPr>
          <w:rFonts w:ascii="Times" w:hAnsi="Times"/>
          <w:sz w:val="28"/>
          <w:szCs w:val="28"/>
        </w:rPr>
        <w:t xml:space="preserve">в </w:t>
      </w:r>
      <w:r w:rsidR="00B82F9C" w:rsidRPr="00036C44">
        <w:rPr>
          <w:rFonts w:ascii="Times" w:hAnsi="Times"/>
          <w:sz w:val="28"/>
          <w:szCs w:val="28"/>
        </w:rPr>
        <w:t>обсуждении приоритетных направлений</w:t>
      </w:r>
      <w:r w:rsidR="008965DB">
        <w:rPr>
          <w:rFonts w:ascii="Times" w:hAnsi="Times"/>
          <w:sz w:val="28"/>
          <w:szCs w:val="28"/>
        </w:rPr>
        <w:t xml:space="preserve"> и методов</w:t>
      </w:r>
      <w:r w:rsidR="00B82F9C" w:rsidRPr="00036C44">
        <w:rPr>
          <w:rFonts w:ascii="Times" w:hAnsi="Times"/>
          <w:sz w:val="28"/>
          <w:szCs w:val="28"/>
        </w:rPr>
        <w:t xml:space="preserve"> художественного образования в контексте </w:t>
      </w:r>
      <w:r w:rsidR="008965DB">
        <w:rPr>
          <w:rFonts w:ascii="Times" w:hAnsi="Times"/>
          <w:sz w:val="28"/>
          <w:szCs w:val="28"/>
        </w:rPr>
        <w:t xml:space="preserve">образовательного и социокультурного пространства </w:t>
      </w:r>
      <w:r w:rsidR="00B82F9C" w:rsidRPr="00036C44">
        <w:rPr>
          <w:rFonts w:ascii="Times" w:hAnsi="Times"/>
          <w:sz w:val="28"/>
          <w:szCs w:val="28"/>
        </w:rPr>
        <w:t xml:space="preserve">современного общества. В 2022 году Конференция посвящена 100-летнему юбилею народного художника России Бориса Неменского и 50-летию всесоюзного эксперимента по внедрению новой концепции художественного образования. </w:t>
      </w:r>
    </w:p>
    <w:p w:rsidR="008C0DAE" w:rsidRPr="00036C44" w:rsidRDefault="00036C44" w:rsidP="00036C44">
      <w:pPr>
        <w:pStyle w:val="a7"/>
        <w:numPr>
          <w:ilvl w:val="0"/>
          <w:numId w:val="17"/>
        </w:numPr>
        <w:spacing w:after="120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З</w:t>
      </w:r>
      <w:r w:rsidR="000103F6" w:rsidRPr="00036C44">
        <w:rPr>
          <w:rFonts w:ascii="Times" w:hAnsi="Times"/>
          <w:sz w:val="28"/>
          <w:szCs w:val="28"/>
        </w:rPr>
        <w:t>адачи К</w:t>
      </w:r>
      <w:r w:rsidR="002C102D" w:rsidRPr="00036C44">
        <w:rPr>
          <w:rFonts w:ascii="Times" w:hAnsi="Times"/>
          <w:sz w:val="28"/>
          <w:szCs w:val="28"/>
        </w:rPr>
        <w:t>онференции</w:t>
      </w:r>
    </w:p>
    <w:p w:rsidR="00036C44" w:rsidRPr="00036C44" w:rsidRDefault="00036C44" w:rsidP="00036C44">
      <w:pPr>
        <w:widowControl w:val="0"/>
        <w:shd w:val="clear" w:color="auto" w:fill="FFFFFF"/>
        <w:suppressAutoHyphens/>
        <w:autoSpaceDE w:val="0"/>
        <w:ind w:left="426"/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036C44">
        <w:rPr>
          <w:rFonts w:ascii="Times" w:hAnsi="Times"/>
          <w:sz w:val="28"/>
          <w:szCs w:val="28"/>
        </w:rPr>
        <w:t>задачами Конференции являются:</w:t>
      </w:r>
    </w:p>
    <w:p w:rsidR="00036C44" w:rsidRDefault="00036C44" w:rsidP="00036C44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</w:t>
      </w:r>
      <w:r w:rsidR="008C0DAE" w:rsidRPr="00036C44">
        <w:rPr>
          <w:rFonts w:ascii="Times" w:hAnsi="Times"/>
          <w:sz w:val="28"/>
          <w:szCs w:val="28"/>
        </w:rPr>
        <w:t xml:space="preserve">ривлечение внимания педагогической и художественной общественности к задачам и возможностям художественного образования в становлении </w:t>
      </w:r>
      <w:r w:rsidR="0091773E" w:rsidRPr="00036C44">
        <w:rPr>
          <w:rFonts w:ascii="Times" w:hAnsi="Times"/>
          <w:sz w:val="28"/>
          <w:szCs w:val="28"/>
        </w:rPr>
        <w:t>ценностных ориентаций учащихся и развити</w:t>
      </w:r>
      <w:r w:rsidR="00AE25C3" w:rsidRPr="00036C44">
        <w:rPr>
          <w:rFonts w:ascii="Times" w:hAnsi="Times"/>
          <w:sz w:val="28"/>
          <w:szCs w:val="28"/>
        </w:rPr>
        <w:t>и</w:t>
      </w:r>
      <w:r w:rsidR="0091773E" w:rsidRPr="00036C44">
        <w:rPr>
          <w:rFonts w:ascii="Times" w:hAnsi="Times"/>
          <w:sz w:val="28"/>
          <w:szCs w:val="28"/>
        </w:rPr>
        <w:t xml:space="preserve"> гражданского общества</w:t>
      </w:r>
      <w:r>
        <w:rPr>
          <w:rFonts w:ascii="Times" w:hAnsi="Times"/>
          <w:sz w:val="28"/>
          <w:szCs w:val="28"/>
        </w:rPr>
        <w:t>;</w:t>
      </w:r>
    </w:p>
    <w:p w:rsidR="00036C44" w:rsidRPr="00036C44" w:rsidRDefault="00036C44" w:rsidP="00036C44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</w:t>
      </w:r>
      <w:r w:rsidR="00674BF7" w:rsidRPr="00036C44">
        <w:rPr>
          <w:rFonts w:ascii="Times" w:hAnsi="Times"/>
          <w:sz w:val="28"/>
          <w:szCs w:val="28"/>
        </w:rPr>
        <w:t xml:space="preserve">ыявление и распространение передового творческого, методического и организационного опыта в художественном образовании </w:t>
      </w:r>
      <w:r w:rsidR="00967C0A" w:rsidRPr="00036C44">
        <w:rPr>
          <w:rFonts w:ascii="Times" w:hAnsi="Times"/>
          <w:sz w:val="28"/>
          <w:szCs w:val="28"/>
        </w:rPr>
        <w:t xml:space="preserve">как эффективного ресурса </w:t>
      </w:r>
      <w:r w:rsidR="00F22FED" w:rsidRPr="00036C44">
        <w:rPr>
          <w:rFonts w:ascii="Times" w:hAnsi="Times"/>
          <w:sz w:val="28"/>
          <w:szCs w:val="28"/>
        </w:rPr>
        <w:t>в</w:t>
      </w:r>
      <w:r w:rsidR="00967C0A" w:rsidRPr="00036C44">
        <w:rPr>
          <w:rFonts w:ascii="Times" w:hAnsi="Times"/>
          <w:sz w:val="28"/>
          <w:szCs w:val="28"/>
        </w:rPr>
        <w:t xml:space="preserve"> социальной </w:t>
      </w:r>
      <w:r w:rsidR="00F22FED" w:rsidRPr="00036C44">
        <w:rPr>
          <w:rFonts w:ascii="Times" w:hAnsi="Times"/>
          <w:sz w:val="28"/>
          <w:szCs w:val="28"/>
        </w:rPr>
        <w:t>и культурной идентификации</w:t>
      </w:r>
      <w:r w:rsidR="004A495B" w:rsidRPr="00036C44">
        <w:rPr>
          <w:rFonts w:ascii="Times" w:hAnsi="Times"/>
          <w:sz w:val="28"/>
          <w:szCs w:val="28"/>
        </w:rPr>
        <w:t xml:space="preserve"> молодого поколения</w:t>
      </w:r>
      <w:r>
        <w:rPr>
          <w:rFonts w:ascii="Times" w:hAnsi="Times"/>
          <w:sz w:val="28"/>
          <w:szCs w:val="28"/>
        </w:rPr>
        <w:t>;</w:t>
      </w:r>
    </w:p>
    <w:p w:rsidR="00036C44" w:rsidRPr="00036C44" w:rsidRDefault="00036C44" w:rsidP="00036C44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</w:t>
      </w:r>
      <w:r w:rsidR="00F22FED" w:rsidRPr="00036C44">
        <w:rPr>
          <w:rFonts w:ascii="Times" w:hAnsi="Times"/>
          <w:sz w:val="28"/>
          <w:szCs w:val="28"/>
        </w:rPr>
        <w:t>казание помощи педагогам и педагогам-художникам в выявлении и поддержке детской одар</w:t>
      </w:r>
      <w:r w:rsidR="00AE25C3" w:rsidRPr="00036C44">
        <w:rPr>
          <w:rFonts w:ascii="Times" w:hAnsi="Times"/>
          <w:sz w:val="28"/>
          <w:szCs w:val="28"/>
        </w:rPr>
        <w:t>ё</w:t>
      </w:r>
      <w:r w:rsidR="00F22FED" w:rsidRPr="00036C44">
        <w:rPr>
          <w:rFonts w:ascii="Times" w:hAnsi="Times"/>
          <w:sz w:val="28"/>
          <w:szCs w:val="28"/>
        </w:rPr>
        <w:t>нности, в создании условий для развития и реализации творческого потенциала художественно одарённых детей и их профессионального самоопределения</w:t>
      </w:r>
      <w:r>
        <w:rPr>
          <w:rFonts w:ascii="Times" w:hAnsi="Times"/>
          <w:sz w:val="28"/>
          <w:szCs w:val="28"/>
        </w:rPr>
        <w:t>;</w:t>
      </w:r>
    </w:p>
    <w:p w:rsidR="00036C44" w:rsidRPr="00036C44" w:rsidRDefault="00036C44" w:rsidP="00036C44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</w:t>
      </w:r>
      <w:r w:rsidR="00F22FED" w:rsidRPr="00036C44">
        <w:rPr>
          <w:rFonts w:ascii="Times" w:hAnsi="Times"/>
          <w:sz w:val="28"/>
          <w:szCs w:val="28"/>
        </w:rPr>
        <w:t xml:space="preserve">рганизация </w:t>
      </w:r>
      <w:r w:rsidR="002B3FD2" w:rsidRPr="00036C44">
        <w:rPr>
          <w:rFonts w:ascii="Times" w:hAnsi="Times"/>
          <w:sz w:val="28"/>
          <w:szCs w:val="28"/>
        </w:rPr>
        <w:t xml:space="preserve">профессионального общения как формы </w:t>
      </w:r>
      <w:r w:rsidR="00F22FED" w:rsidRPr="00036C44">
        <w:rPr>
          <w:rFonts w:ascii="Times" w:hAnsi="Times"/>
          <w:sz w:val="28"/>
          <w:szCs w:val="28"/>
        </w:rPr>
        <w:t xml:space="preserve">повышения профессионального мастерства и квалификации педагогов изобразительного искусства, </w:t>
      </w:r>
      <w:r w:rsidR="002B3FD2" w:rsidRPr="00036C44">
        <w:rPr>
          <w:rFonts w:ascii="Times" w:hAnsi="Times"/>
          <w:sz w:val="28"/>
          <w:szCs w:val="28"/>
        </w:rPr>
        <w:t>рассмотрение вопросов кадрового обеспечения</w:t>
      </w:r>
      <w:r w:rsidR="00F22FED" w:rsidRPr="00036C44">
        <w:rPr>
          <w:rFonts w:ascii="Times" w:hAnsi="Times"/>
          <w:sz w:val="28"/>
          <w:szCs w:val="28"/>
        </w:rPr>
        <w:t xml:space="preserve"> обра</w:t>
      </w:r>
      <w:r w:rsidR="00770F23" w:rsidRPr="00036C44">
        <w:rPr>
          <w:rFonts w:ascii="Times" w:hAnsi="Times"/>
          <w:sz w:val="28"/>
          <w:szCs w:val="28"/>
        </w:rPr>
        <w:t>зовательного процесса и проблем</w:t>
      </w:r>
      <w:r w:rsidR="00F22FED" w:rsidRPr="00036C44">
        <w:rPr>
          <w:rFonts w:ascii="Times" w:hAnsi="Times"/>
          <w:sz w:val="28"/>
          <w:szCs w:val="28"/>
        </w:rPr>
        <w:t xml:space="preserve"> молодых специалистов</w:t>
      </w:r>
      <w:r>
        <w:rPr>
          <w:rFonts w:ascii="Times" w:hAnsi="Times"/>
          <w:sz w:val="28"/>
          <w:szCs w:val="28"/>
        </w:rPr>
        <w:t>;</w:t>
      </w:r>
    </w:p>
    <w:p w:rsidR="00036C44" w:rsidRDefault="00036C44" w:rsidP="001B0313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р</w:t>
      </w:r>
      <w:r w:rsidR="00F22FED" w:rsidRPr="00036C44">
        <w:rPr>
          <w:rFonts w:ascii="Times" w:hAnsi="Times"/>
          <w:sz w:val="28"/>
          <w:szCs w:val="28"/>
        </w:rPr>
        <w:t>азвитие и повышение эффективности научной, практической и инновационной деятельности в области художественного образования</w:t>
      </w:r>
      <w:r w:rsidR="00AE25C3" w:rsidRPr="00036C44">
        <w:rPr>
          <w:rFonts w:ascii="Times" w:hAnsi="Times"/>
          <w:sz w:val="28"/>
          <w:szCs w:val="28"/>
        </w:rPr>
        <w:t>.</w:t>
      </w:r>
    </w:p>
    <w:p w:rsidR="00B832C5" w:rsidRPr="0094213D" w:rsidRDefault="00B832C5" w:rsidP="0094213D">
      <w:pPr>
        <w:widowControl w:val="0"/>
        <w:shd w:val="clear" w:color="auto" w:fill="FFFFFF"/>
        <w:suppressAutoHyphens/>
        <w:autoSpaceDE w:val="0"/>
        <w:jc w:val="both"/>
        <w:rPr>
          <w:rFonts w:ascii="Times" w:hAnsi="Times"/>
          <w:sz w:val="28"/>
          <w:szCs w:val="28"/>
        </w:rPr>
      </w:pPr>
    </w:p>
    <w:p w:rsidR="00F22FED" w:rsidRPr="00036C44" w:rsidRDefault="00BB0718" w:rsidP="00423229">
      <w:pPr>
        <w:pStyle w:val="a7"/>
        <w:numPr>
          <w:ilvl w:val="0"/>
          <w:numId w:val="17"/>
        </w:numPr>
        <w:spacing w:after="120"/>
        <w:jc w:val="center"/>
        <w:rPr>
          <w:rFonts w:ascii="Times" w:hAnsi="Times"/>
          <w:sz w:val="28"/>
          <w:szCs w:val="28"/>
        </w:rPr>
      </w:pPr>
      <w:r w:rsidRPr="00036C44">
        <w:rPr>
          <w:rFonts w:ascii="Times" w:hAnsi="Times"/>
          <w:sz w:val="28"/>
          <w:szCs w:val="28"/>
        </w:rPr>
        <w:lastRenderedPageBreak/>
        <w:t>Участники К</w:t>
      </w:r>
      <w:r w:rsidR="000103F6" w:rsidRPr="00036C44">
        <w:rPr>
          <w:rFonts w:ascii="Times" w:hAnsi="Times"/>
          <w:sz w:val="28"/>
          <w:szCs w:val="28"/>
        </w:rPr>
        <w:t>онференции</w:t>
      </w:r>
    </w:p>
    <w:p w:rsidR="006C701A" w:rsidRDefault="000103F6" w:rsidP="00B832C5">
      <w:pPr>
        <w:shd w:val="clear" w:color="auto" w:fill="FFFFFF"/>
        <w:suppressAutoHyphens/>
        <w:spacing w:before="240" w:after="240"/>
        <w:ind w:left="426"/>
        <w:jc w:val="both"/>
        <w:textAlignment w:val="baseline"/>
        <w:rPr>
          <w:color w:val="000000"/>
          <w:sz w:val="28"/>
          <w:szCs w:val="28"/>
        </w:rPr>
      </w:pPr>
      <w:r w:rsidRPr="00BB0718">
        <w:rPr>
          <w:color w:val="000000"/>
          <w:sz w:val="28"/>
          <w:szCs w:val="28"/>
        </w:rPr>
        <w:t xml:space="preserve">К участию в Конференции приглашаются </w:t>
      </w:r>
      <w:r w:rsidRPr="004A495B">
        <w:rPr>
          <w:color w:val="000000"/>
          <w:sz w:val="28"/>
          <w:szCs w:val="28"/>
        </w:rPr>
        <w:t xml:space="preserve">руководители и преподаватели художественных </w:t>
      </w:r>
      <w:r w:rsidRPr="00BB0718">
        <w:rPr>
          <w:color w:val="000000"/>
          <w:sz w:val="28"/>
          <w:szCs w:val="28"/>
        </w:rPr>
        <w:t xml:space="preserve">образовательных организаций, педагоги общего, дополнительного, предпрофессионального, профессионального, высшего, частного художественного образования, организаторы проектов художественной направленности; специалисты в области изобразительного искусства, представители научной и педагогической общественности </w:t>
      </w:r>
      <w:r w:rsidR="008066B6">
        <w:rPr>
          <w:color w:val="000000"/>
          <w:sz w:val="28"/>
          <w:szCs w:val="28"/>
        </w:rPr>
        <w:t>России</w:t>
      </w:r>
      <w:r w:rsidRPr="00BB0718">
        <w:rPr>
          <w:color w:val="000000"/>
          <w:sz w:val="28"/>
          <w:szCs w:val="28"/>
        </w:rPr>
        <w:t>, члены Российской академии художеств и Союза художников России, работники музеев и библиотек.</w:t>
      </w:r>
    </w:p>
    <w:p w:rsidR="006C701A" w:rsidRPr="00423229" w:rsidRDefault="006C701A" w:rsidP="00B832C5">
      <w:pPr>
        <w:pStyle w:val="a7"/>
        <w:numPr>
          <w:ilvl w:val="0"/>
          <w:numId w:val="17"/>
        </w:numPr>
        <w:spacing w:before="240" w:after="240"/>
        <w:jc w:val="center"/>
        <w:rPr>
          <w:rFonts w:ascii="Times" w:hAnsi="Times"/>
          <w:sz w:val="28"/>
          <w:szCs w:val="28"/>
        </w:rPr>
      </w:pPr>
      <w:r w:rsidRPr="00423229">
        <w:rPr>
          <w:rFonts w:ascii="Times" w:hAnsi="Times"/>
          <w:sz w:val="28"/>
          <w:szCs w:val="28"/>
        </w:rPr>
        <w:t>Секции Конференции</w:t>
      </w:r>
    </w:p>
    <w:p w:rsidR="00EF4EC4" w:rsidRDefault="00EF4EC4" w:rsidP="00B832C5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240" w:after="240" w:line="240" w:lineRule="auto"/>
        <w:ind w:hanging="294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Пленарное заседание «Школа Неменского» в истории российского художественного образования»</w:t>
      </w:r>
    </w:p>
    <w:p w:rsidR="005A6030" w:rsidRPr="005A6030" w:rsidRDefault="005A6030" w:rsidP="005A6030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ind w:hanging="294"/>
        <w:jc w:val="both"/>
        <w:rPr>
          <w:rFonts w:ascii="Times" w:hAnsi="Times"/>
          <w:sz w:val="28"/>
          <w:szCs w:val="28"/>
        </w:rPr>
      </w:pPr>
      <w:r w:rsidRPr="005A6030">
        <w:rPr>
          <w:rFonts w:ascii="Times" w:hAnsi="Times"/>
          <w:sz w:val="28"/>
          <w:szCs w:val="28"/>
        </w:rPr>
        <w:t>«Уроки изобразительного искусства по программе Б.М. Неменского»</w:t>
      </w:r>
    </w:p>
    <w:p w:rsidR="00423229" w:rsidRPr="00423229" w:rsidRDefault="00423229" w:rsidP="00E93E78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ind w:hanging="294"/>
        <w:jc w:val="both"/>
        <w:rPr>
          <w:rFonts w:ascii="Times" w:hAnsi="Times"/>
          <w:sz w:val="28"/>
          <w:szCs w:val="28"/>
        </w:rPr>
      </w:pPr>
      <w:r w:rsidRPr="00423229">
        <w:rPr>
          <w:rFonts w:ascii="Times" w:hAnsi="Times"/>
          <w:sz w:val="28"/>
          <w:szCs w:val="28"/>
        </w:rPr>
        <w:t>«Результаты реализации оригинальных сценариев занятий по изобразительному искусству»;</w:t>
      </w:r>
    </w:p>
    <w:p w:rsidR="00423229" w:rsidRPr="00423229" w:rsidRDefault="00423229" w:rsidP="00E93E78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ind w:hanging="294"/>
        <w:jc w:val="both"/>
        <w:rPr>
          <w:rFonts w:ascii="Times" w:hAnsi="Times"/>
          <w:sz w:val="28"/>
          <w:szCs w:val="28"/>
        </w:rPr>
      </w:pPr>
      <w:r w:rsidRPr="00423229">
        <w:rPr>
          <w:rFonts w:ascii="Times" w:hAnsi="Times"/>
          <w:sz w:val="28"/>
          <w:szCs w:val="28"/>
        </w:rPr>
        <w:t>«Социальные художественные проекты и результаты их осуществления»;</w:t>
      </w:r>
    </w:p>
    <w:p w:rsidR="00491E88" w:rsidRPr="00B832C5" w:rsidRDefault="00423229" w:rsidP="00B832C5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240" w:after="240" w:line="240" w:lineRule="auto"/>
        <w:ind w:hanging="294"/>
        <w:jc w:val="both"/>
        <w:rPr>
          <w:rFonts w:ascii="Times" w:hAnsi="Times"/>
          <w:sz w:val="28"/>
          <w:szCs w:val="28"/>
        </w:rPr>
      </w:pPr>
      <w:r w:rsidRPr="00423229">
        <w:rPr>
          <w:rFonts w:ascii="Times" w:hAnsi="Times"/>
          <w:sz w:val="28"/>
          <w:szCs w:val="28"/>
        </w:rPr>
        <w:t>«Педагогические публикации, сайты и работы со средствами массовой информации».</w:t>
      </w:r>
    </w:p>
    <w:p w:rsidR="005A6030" w:rsidRPr="00BE2056" w:rsidRDefault="005A6030" w:rsidP="00B832C5">
      <w:pPr>
        <w:pStyle w:val="a7"/>
        <w:numPr>
          <w:ilvl w:val="0"/>
          <w:numId w:val="17"/>
        </w:numPr>
        <w:spacing w:before="240" w:after="240"/>
        <w:jc w:val="center"/>
        <w:rPr>
          <w:rFonts w:ascii="Times" w:hAnsi="Times"/>
          <w:sz w:val="28"/>
          <w:szCs w:val="28"/>
        </w:rPr>
      </w:pPr>
      <w:r w:rsidRPr="00BE2056">
        <w:rPr>
          <w:rFonts w:ascii="Times" w:hAnsi="Times"/>
          <w:sz w:val="28"/>
          <w:szCs w:val="28"/>
        </w:rPr>
        <w:t>Условия участия в Конференции</w:t>
      </w:r>
    </w:p>
    <w:p w:rsidR="005A6030" w:rsidRDefault="005A6030" w:rsidP="00B832C5">
      <w:pPr>
        <w:pStyle w:val="a7"/>
        <w:widowControl w:val="0"/>
        <w:shd w:val="clear" w:color="auto" w:fill="FFFFFF"/>
        <w:suppressAutoHyphens/>
        <w:autoSpaceDE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417C" w:rsidRDefault="0083417C" w:rsidP="00B832C5">
      <w:pPr>
        <w:pStyle w:val="a7"/>
        <w:numPr>
          <w:ilvl w:val="1"/>
          <w:numId w:val="17"/>
        </w:numPr>
        <w:spacing w:before="240"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Рабочий язык конференции – </w:t>
      </w:r>
      <w:r w:rsidRPr="00880E6B">
        <w:rPr>
          <w:rFonts w:ascii="Times New Roman" w:hAnsi="Times New Roman" w:cs="Times New Roman"/>
          <w:bCs/>
          <w:sz w:val="28"/>
          <w:szCs w:val="28"/>
        </w:rPr>
        <w:t>русский.</w:t>
      </w:r>
    </w:p>
    <w:p w:rsidR="0083417C" w:rsidRPr="0083417C" w:rsidRDefault="0083417C" w:rsidP="0083417C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056">
        <w:rPr>
          <w:rFonts w:ascii="Times New Roman" w:hAnsi="Times New Roman" w:cs="Times New Roman"/>
          <w:bCs/>
          <w:sz w:val="28"/>
          <w:szCs w:val="28"/>
        </w:rPr>
        <w:t xml:space="preserve">Темы докладов Конференции должны соответствовать ее целям и задачам, базироваться на актуальной информации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итогам проведения </w:t>
      </w:r>
      <w:r w:rsidR="0098283A">
        <w:rPr>
          <w:rFonts w:ascii="Times New Roman" w:hAnsi="Times New Roman" w:cs="Times New Roman"/>
          <w:bCs/>
          <w:sz w:val="28"/>
          <w:szCs w:val="28"/>
        </w:rPr>
        <w:t xml:space="preserve">занятий и </w:t>
      </w:r>
      <w:r>
        <w:rPr>
          <w:rFonts w:ascii="Times New Roman" w:hAnsi="Times New Roman" w:cs="Times New Roman"/>
          <w:bCs/>
          <w:sz w:val="28"/>
          <w:szCs w:val="28"/>
        </w:rPr>
        <w:t>проектов.</w:t>
      </w:r>
    </w:p>
    <w:p w:rsidR="005A6030" w:rsidRDefault="005A6030" w:rsidP="005A6030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Докладчики могут принять участие в Конференции в двух форматах (на выбор) – в очном или дистанционном.</w:t>
      </w:r>
    </w:p>
    <w:p w:rsidR="005A6030" w:rsidRPr="0083417C" w:rsidRDefault="005A6030" w:rsidP="0083417C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очном формате (с очным докладом на секциях Конференции 1-3 ноября 2022 г.) необходимо до </w:t>
      </w:r>
      <w:r w:rsidRPr="00BE2056">
        <w:rPr>
          <w:rFonts w:ascii="Times New Roman" w:hAnsi="Times New Roman" w:cs="Times New Roman"/>
          <w:bCs/>
          <w:sz w:val="28"/>
          <w:szCs w:val="28"/>
        </w:rPr>
        <w:t>25 октября 2022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417C">
        <w:rPr>
          <w:rFonts w:ascii="Times New Roman" w:hAnsi="Times New Roman" w:cs="Times New Roman"/>
          <w:bCs/>
          <w:sz w:val="28"/>
          <w:szCs w:val="28"/>
        </w:rPr>
        <w:t xml:space="preserve">пройти регистрацию по ссылке </w:t>
      </w:r>
      <w:hyperlink r:id="rId6" w:history="1">
        <w:r w:rsidR="00FE380F" w:rsidRPr="00723FD0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https://forms.gle/49AyCqyXtXgmwx9R6</w:t>
        </w:r>
      </w:hyperlink>
      <w:r w:rsidR="0083417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выслать </w:t>
      </w:r>
      <w:r w:rsidR="0083417C">
        <w:rPr>
          <w:rFonts w:ascii="Times New Roman" w:hAnsi="Times New Roman" w:cs="Times New Roman"/>
          <w:bCs/>
          <w:sz w:val="28"/>
          <w:szCs w:val="28"/>
        </w:rPr>
        <w:t>т</w:t>
      </w:r>
      <w:r w:rsidRPr="00BE2056">
        <w:rPr>
          <w:rFonts w:ascii="Times New Roman" w:hAnsi="Times New Roman" w:cs="Times New Roman"/>
          <w:bCs/>
          <w:sz w:val="28"/>
          <w:szCs w:val="28"/>
        </w:rPr>
        <w:t>езисы выступлени</w:t>
      </w:r>
      <w:r w:rsidR="0083417C">
        <w:rPr>
          <w:rFonts w:ascii="Times New Roman" w:hAnsi="Times New Roman" w:cs="Times New Roman"/>
          <w:bCs/>
          <w:sz w:val="28"/>
          <w:szCs w:val="28"/>
        </w:rPr>
        <w:t>я</w:t>
      </w:r>
      <w:r w:rsidRPr="00BE2056">
        <w:rPr>
          <w:rFonts w:ascii="Times New Roman" w:hAnsi="Times New Roman" w:cs="Times New Roman"/>
          <w:bCs/>
          <w:sz w:val="28"/>
          <w:szCs w:val="28"/>
        </w:rPr>
        <w:t xml:space="preserve"> в Оргкомитет по электронной почте </w:t>
      </w:r>
      <w:hyperlink r:id="rId7" w:history="1">
        <w:r w:rsidRPr="00BE2056">
          <w:rPr>
            <w:rFonts w:ascii="Times New Roman" w:hAnsi="Times New Roman" w:cs="Times New Roman"/>
            <w:sz w:val="28"/>
            <w:szCs w:val="28"/>
          </w:rPr>
          <w:t>orgkomitetforum@yandex.ru</w:t>
        </w:r>
      </w:hyperlink>
      <w:r w:rsidRPr="00BE2056">
        <w:rPr>
          <w:rFonts w:ascii="Times New Roman" w:hAnsi="Times New Roman" w:cs="Times New Roman"/>
          <w:bCs/>
          <w:sz w:val="28"/>
          <w:szCs w:val="28"/>
        </w:rPr>
        <w:t xml:space="preserve"> с названием секции в теме письма. </w:t>
      </w:r>
    </w:p>
    <w:p w:rsidR="005A6030" w:rsidRPr="0083417C" w:rsidRDefault="0083417C" w:rsidP="005A6030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6030"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выступлени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очным</w:t>
      </w:r>
      <w:r w:rsidR="005A6030"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A6030" w:rsidRPr="00880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минут, на обсуждение доклада – 5 минут. Выступления должны сопровождаться визуальными материалами (фотографиями, презентациями, видеоматериалами). </w:t>
      </w:r>
    </w:p>
    <w:p w:rsidR="0083417C" w:rsidRPr="0083417C" w:rsidRDefault="0083417C" w:rsidP="0083417C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заочном формате необходимо до 25 октября 2022 г. пройти регистрацию по ссылке </w:t>
      </w:r>
      <w:hyperlink r:id="rId8" w:history="1">
        <w:r w:rsidR="00FE380F" w:rsidRPr="00723FD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https://forms.gle/e2CRhQeh7sGYonFz9</w:t>
        </w:r>
      </w:hyperlink>
      <w:r w:rsidR="00FE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Pr="0083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выслать тезисы выступления и ссылку на </w:t>
      </w:r>
      <w:r w:rsidRPr="00834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готовый видеоролик со своим выступлением</w:t>
      </w:r>
      <w:r w:rsidRPr="0083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(загруженный на любой файлообменник) в Оргкомитет по электронной почте </w:t>
      </w:r>
      <w:hyperlink r:id="rId9" w:history="1">
        <w:r w:rsidRPr="0083417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orgkomitetforum@yandex.ru</w:t>
        </w:r>
      </w:hyperlink>
      <w:r w:rsidRPr="0083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названием секции в теме письма. </w:t>
      </w:r>
    </w:p>
    <w:p w:rsidR="005A6030" w:rsidRPr="00FE380F" w:rsidRDefault="005A6030" w:rsidP="005A6030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0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участия в Конференции в качестве слушателя необходимо оформить заявку слушателя Конференции по ссылке </w:t>
      </w:r>
      <w:hyperlink r:id="rId10" w:history="1">
        <w:r w:rsidR="00FE380F" w:rsidRPr="00FE380F">
          <w:rPr>
            <w:rStyle w:val="a8"/>
            <w:rFonts w:ascii="Times" w:eastAsia="Times New Roman" w:hAnsi="Times" w:cs="Arial"/>
            <w:sz w:val="28"/>
            <w:szCs w:val="28"/>
            <w:lang w:eastAsia="ru-RU"/>
          </w:rPr>
          <w:t>http://konkurs.shkola-nemenskogo.ru/event/50/</w:t>
        </w:r>
      </w:hyperlink>
    </w:p>
    <w:p w:rsidR="005A6030" w:rsidRPr="00BE2056" w:rsidRDefault="005A6030" w:rsidP="005A6030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056">
        <w:rPr>
          <w:rFonts w:ascii="Times New Roman" w:hAnsi="Times New Roman" w:cs="Times New Roman"/>
          <w:bCs/>
          <w:sz w:val="28"/>
          <w:szCs w:val="28"/>
        </w:rPr>
        <w:t>Участие в Конференции не требует вступительных взносов. Оплата расходов, связанных с питанием, проживанием и экскурсионным обслуживанием участников Конференции за счет направляющей стороны.</w:t>
      </w:r>
    </w:p>
    <w:p w:rsidR="0083417C" w:rsidRDefault="005A6030" w:rsidP="00B832C5">
      <w:pPr>
        <w:pStyle w:val="a7"/>
        <w:numPr>
          <w:ilvl w:val="1"/>
          <w:numId w:val="17"/>
        </w:numPr>
        <w:spacing w:before="360"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056">
        <w:rPr>
          <w:rFonts w:ascii="Times New Roman" w:hAnsi="Times New Roman" w:cs="Times New Roman"/>
          <w:bCs/>
          <w:sz w:val="28"/>
          <w:szCs w:val="28"/>
        </w:rPr>
        <w:t xml:space="preserve">Докладчики Конференции подписывают разрешение об обработке персональных данных. </w:t>
      </w:r>
    </w:p>
    <w:p w:rsidR="00B832C5" w:rsidRPr="00B832C5" w:rsidRDefault="00B832C5" w:rsidP="00B832C5">
      <w:pPr>
        <w:pStyle w:val="a7"/>
        <w:spacing w:before="360" w:after="24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17C" w:rsidRDefault="0083417C" w:rsidP="00B832C5">
      <w:pPr>
        <w:pStyle w:val="a7"/>
        <w:numPr>
          <w:ilvl w:val="0"/>
          <w:numId w:val="17"/>
        </w:numPr>
        <w:spacing w:before="360"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материалам</w:t>
      </w:r>
    </w:p>
    <w:p w:rsidR="002A3F67" w:rsidRDefault="002A3F67" w:rsidP="00B832C5">
      <w:pPr>
        <w:pStyle w:val="a7"/>
        <w:spacing w:before="360" w:after="24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417C" w:rsidRDefault="0083417C" w:rsidP="0083417C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17C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Cs/>
          <w:sz w:val="28"/>
          <w:szCs w:val="28"/>
        </w:rPr>
        <w:t>оформлению тезисов</w:t>
      </w:r>
      <w:r w:rsidRPr="0083417C">
        <w:rPr>
          <w:rFonts w:ascii="Times New Roman" w:hAnsi="Times New Roman" w:cs="Times New Roman"/>
          <w:bCs/>
          <w:sz w:val="28"/>
          <w:szCs w:val="28"/>
        </w:rPr>
        <w:t xml:space="preserve">: максимальный объём– 700 знаков, формат MS </w:t>
      </w:r>
      <w:proofErr w:type="spellStart"/>
      <w:r w:rsidRPr="0083417C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83417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3417C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83417C">
        <w:rPr>
          <w:rFonts w:ascii="Times New Roman" w:hAnsi="Times New Roman" w:cs="Times New Roman"/>
          <w:bCs/>
          <w:sz w:val="28"/>
          <w:szCs w:val="28"/>
        </w:rPr>
        <w:t>), в правом верхнем углу необходимо указать ФИО автора, ученую степень, звание, город и организацию, затем – названиедоклада на русском языке.</w:t>
      </w:r>
    </w:p>
    <w:p w:rsidR="002A3F67" w:rsidRPr="002A3F67" w:rsidRDefault="002A3F67" w:rsidP="002A3F67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Cs/>
          <w:sz w:val="28"/>
          <w:szCs w:val="28"/>
        </w:rPr>
        <w:t>содержаниюдокладов</w:t>
      </w:r>
      <w:r w:rsidRPr="002A3F67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98283A">
        <w:rPr>
          <w:rFonts w:ascii="Times New Roman" w:hAnsi="Times New Roman" w:cs="Times New Roman"/>
          <w:bCs/>
          <w:sz w:val="28"/>
          <w:szCs w:val="28"/>
        </w:rPr>
        <w:t xml:space="preserve">занятия </w:t>
      </w:r>
      <w:proofErr w:type="gramStart"/>
      <w:r w:rsidR="0098283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8283A">
        <w:rPr>
          <w:rFonts w:ascii="Times New Roman" w:hAnsi="Times New Roman" w:cs="Times New Roman"/>
          <w:bCs/>
          <w:sz w:val="28"/>
          <w:szCs w:val="28"/>
        </w:rPr>
        <w:t xml:space="preserve">серии занятий), </w:t>
      </w:r>
      <w:r w:rsidRPr="002A3F67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ФИО, должность, место работы автора</w:t>
      </w:r>
      <w:r w:rsidR="0098283A">
        <w:rPr>
          <w:rFonts w:ascii="Times New Roman" w:hAnsi="Times New Roman" w:cs="Times New Roman"/>
          <w:bCs/>
          <w:sz w:val="28"/>
          <w:szCs w:val="28"/>
        </w:rPr>
        <w:t xml:space="preserve"> – докладчика</w:t>
      </w:r>
      <w:r w:rsidRPr="002A3F67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Научный консультант (если имеется), партнёры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(если были)</w:t>
      </w:r>
      <w:r w:rsidR="00D300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Сроки проведения проекта (учебного занятия или серии).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База для реализации проекта (площадка, аудитория).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98283A">
        <w:rPr>
          <w:rFonts w:ascii="Times New Roman" w:hAnsi="Times New Roman" w:cs="Times New Roman"/>
          <w:bCs/>
          <w:sz w:val="28"/>
          <w:szCs w:val="28"/>
        </w:rPr>
        <w:t xml:space="preserve">занятий или </w:t>
      </w:r>
      <w:r w:rsidRPr="002A3F67">
        <w:rPr>
          <w:rFonts w:ascii="Times New Roman" w:hAnsi="Times New Roman" w:cs="Times New Roman"/>
          <w:bCs/>
          <w:sz w:val="28"/>
          <w:szCs w:val="28"/>
        </w:rPr>
        <w:t>проекта (возраст).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Ход реализации проекта, решение организационных проблем.</w:t>
      </w:r>
    </w:p>
    <w:p w:rsidR="002A3F67" w:rsidRPr="002A3F67" w:rsidRDefault="0098283A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Фотографии </w:t>
      </w:r>
      <w:r w:rsidR="002A3F67" w:rsidRPr="002A3F67">
        <w:rPr>
          <w:rFonts w:ascii="Times New Roman" w:hAnsi="Times New Roman" w:cs="Times New Roman"/>
          <w:bCs/>
          <w:sz w:val="28"/>
          <w:szCs w:val="28"/>
        </w:rPr>
        <w:t>реализации учебного занятия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Необходимое методическое, техническое, финансовое обеспечение проекта.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Мероприятия, проведённые в рамках проекта.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Результаты реализации проекта.</w:t>
      </w:r>
    </w:p>
    <w:p w:rsidR="00D300FA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>Ссылки на интернет-ресурсы, на которых размещены материалы о реализации проекта (если есть).</w:t>
      </w:r>
    </w:p>
    <w:p w:rsidR="002A3F67" w:rsidRPr="002A3F67" w:rsidRDefault="002A3F67" w:rsidP="002A3F67">
      <w:pPr>
        <w:pStyle w:val="a7"/>
        <w:numPr>
          <w:ilvl w:val="1"/>
          <w:numId w:val="28"/>
        </w:numPr>
        <w:spacing w:after="24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автора проекта: </w:t>
      </w:r>
      <w:proofErr w:type="spellStart"/>
      <w:r w:rsidRPr="002A3F67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Pr="002A3F67">
        <w:rPr>
          <w:rFonts w:ascii="Times New Roman" w:hAnsi="Times New Roman" w:cs="Times New Roman"/>
          <w:bCs/>
          <w:sz w:val="28"/>
          <w:szCs w:val="28"/>
        </w:rPr>
        <w:t>, почтовый адрес школы, сайта, номер телефона.</w:t>
      </w:r>
    </w:p>
    <w:p w:rsidR="00D300FA" w:rsidRPr="002A3F67" w:rsidRDefault="00D300FA" w:rsidP="00D300FA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F67"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Cs/>
          <w:sz w:val="28"/>
          <w:szCs w:val="28"/>
        </w:rPr>
        <w:t>оформлению очных докладов</w:t>
      </w:r>
      <w:r w:rsidRPr="002A3F67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F67" w:rsidRPr="0083417C" w:rsidRDefault="00D300FA" w:rsidP="00D300FA">
      <w:pPr>
        <w:pStyle w:val="a7"/>
        <w:numPr>
          <w:ilvl w:val="1"/>
          <w:numId w:val="28"/>
        </w:numPr>
        <w:spacing w:after="24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очное выступление необходимо проиллюстрировать презентацией по содержанию доклада (см. п. 6.2.)</w:t>
      </w:r>
    </w:p>
    <w:p w:rsidR="00C210C9" w:rsidRPr="00C210C9" w:rsidRDefault="00C210C9" w:rsidP="00C210C9">
      <w:pPr>
        <w:pStyle w:val="a7"/>
        <w:numPr>
          <w:ilvl w:val="1"/>
          <w:numId w:val="17"/>
        </w:num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Pr="00C210C9">
        <w:rPr>
          <w:rFonts w:ascii="Times New Roman" w:hAnsi="Times New Roman" w:cs="Times New Roman"/>
          <w:bCs/>
          <w:sz w:val="28"/>
          <w:szCs w:val="28"/>
        </w:rPr>
        <w:t xml:space="preserve">к записи </w:t>
      </w:r>
      <w:r w:rsidR="00D300F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C210C9">
        <w:rPr>
          <w:rFonts w:ascii="Times New Roman" w:hAnsi="Times New Roman" w:cs="Times New Roman"/>
          <w:bCs/>
          <w:sz w:val="28"/>
          <w:szCs w:val="28"/>
        </w:rPr>
        <w:t>роликов: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 xml:space="preserve">к участию принимаются </w:t>
      </w:r>
      <w:r w:rsidR="00D300F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C210C9">
        <w:rPr>
          <w:rFonts w:ascii="Times New Roman" w:hAnsi="Times New Roman" w:cs="Times New Roman"/>
          <w:bCs/>
          <w:sz w:val="28"/>
          <w:szCs w:val="28"/>
        </w:rPr>
        <w:t xml:space="preserve">ролики, смонтированные по итогам реализации </w:t>
      </w:r>
      <w:r w:rsidR="0098283A">
        <w:rPr>
          <w:rFonts w:ascii="Times New Roman" w:hAnsi="Times New Roman" w:cs="Times New Roman"/>
          <w:bCs/>
          <w:sz w:val="28"/>
          <w:szCs w:val="28"/>
        </w:rPr>
        <w:t xml:space="preserve">занятий или </w:t>
      </w:r>
      <w:r w:rsidRPr="00C210C9">
        <w:rPr>
          <w:rFonts w:ascii="Times New Roman" w:hAnsi="Times New Roman" w:cs="Times New Roman"/>
          <w:bCs/>
          <w:sz w:val="28"/>
          <w:szCs w:val="28"/>
        </w:rPr>
        <w:t>проектов (учебных, методических, выставочных и т.п.);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 xml:space="preserve">к участию НЕ ПРИНИМАЮТСЯ </w:t>
      </w:r>
      <w:r w:rsidR="00D300FA">
        <w:rPr>
          <w:rFonts w:ascii="Times New Roman" w:hAnsi="Times New Roman" w:cs="Times New Roman"/>
          <w:bCs/>
          <w:sz w:val="28"/>
          <w:szCs w:val="28"/>
        </w:rPr>
        <w:t>видео</w:t>
      </w:r>
      <w:r w:rsidRPr="00C210C9">
        <w:rPr>
          <w:rFonts w:ascii="Times New Roman" w:hAnsi="Times New Roman" w:cs="Times New Roman"/>
          <w:bCs/>
          <w:sz w:val="28"/>
          <w:szCs w:val="28"/>
        </w:rPr>
        <w:t>ролики, посвящённые юбилеям школы, итогам работы и пр., а также материалы СМИ;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>предпочтительны выступления, рассказывающие о конкретном, индивидуальном методическом и социокультурном опыте педагогов-художников;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lastRenderedPageBreak/>
        <w:t>продолжительность видеоролика – до 10 минут;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>для записи выступления необходимо выбрать светлый, нейтральный фон без отвлекающих деталей;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 xml:space="preserve">в записи можно использовать экран для показа презентации или </w:t>
      </w:r>
      <w:proofErr w:type="spellStart"/>
      <w:r w:rsidRPr="00C210C9">
        <w:rPr>
          <w:rFonts w:ascii="Times New Roman" w:hAnsi="Times New Roman" w:cs="Times New Roman"/>
          <w:bCs/>
          <w:sz w:val="28"/>
          <w:szCs w:val="28"/>
        </w:rPr>
        <w:t>фотофайлов</w:t>
      </w:r>
      <w:proofErr w:type="spellEnd"/>
      <w:r w:rsidRPr="00C210C9">
        <w:rPr>
          <w:rFonts w:ascii="Times New Roman" w:hAnsi="Times New Roman" w:cs="Times New Roman"/>
          <w:bCs/>
          <w:sz w:val="28"/>
          <w:szCs w:val="28"/>
        </w:rPr>
        <w:t>;</w:t>
      </w:r>
    </w:p>
    <w:p w:rsidR="00C210C9" w:rsidRPr="00C210C9" w:rsidRDefault="00C210C9" w:rsidP="00C210C9">
      <w:pPr>
        <w:pStyle w:val="a7"/>
        <w:numPr>
          <w:ilvl w:val="1"/>
          <w:numId w:val="28"/>
        </w:numPr>
        <w:spacing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>также можно смонтировать ваше выступление, чередуя его с фото- и видео-контентом, необходимым для визуализации вашего доклада;</w:t>
      </w:r>
    </w:p>
    <w:p w:rsidR="0083417C" w:rsidRDefault="00C210C9" w:rsidP="00B832C5">
      <w:pPr>
        <w:pStyle w:val="a7"/>
        <w:numPr>
          <w:ilvl w:val="1"/>
          <w:numId w:val="28"/>
        </w:numPr>
        <w:spacing w:before="240" w:after="240" w:line="240" w:lineRule="auto"/>
        <w:ind w:left="113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0C9">
        <w:rPr>
          <w:rFonts w:ascii="Times New Roman" w:hAnsi="Times New Roman" w:cs="Times New Roman"/>
          <w:bCs/>
          <w:sz w:val="28"/>
          <w:szCs w:val="28"/>
        </w:rPr>
        <w:t>оргкомитет вправе отклонить ролики, не относящиеся к теме исекциям конференции.</w:t>
      </w:r>
    </w:p>
    <w:p w:rsidR="00B832C5" w:rsidRPr="00B832C5" w:rsidRDefault="00B832C5" w:rsidP="00B832C5">
      <w:pPr>
        <w:pStyle w:val="a7"/>
        <w:spacing w:before="240" w:after="24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8283A" w:rsidRDefault="0098283A" w:rsidP="00B832C5">
      <w:pPr>
        <w:pStyle w:val="a7"/>
        <w:numPr>
          <w:ilvl w:val="0"/>
          <w:numId w:val="17"/>
        </w:numPr>
        <w:spacing w:before="240" w:after="240"/>
        <w:jc w:val="center"/>
        <w:rPr>
          <w:rFonts w:ascii="Times" w:hAnsi="Times"/>
          <w:sz w:val="28"/>
          <w:szCs w:val="28"/>
        </w:rPr>
      </w:pPr>
      <w:r w:rsidRPr="0098283A">
        <w:rPr>
          <w:rFonts w:ascii="Times" w:hAnsi="Times"/>
          <w:sz w:val="28"/>
          <w:szCs w:val="28"/>
        </w:rPr>
        <w:t>Оргкомитет Конференции</w:t>
      </w:r>
    </w:p>
    <w:p w:rsidR="00B77C92" w:rsidRPr="00B77C92" w:rsidRDefault="00B77C92" w:rsidP="00BE2056">
      <w:pPr>
        <w:pStyle w:val="a5"/>
        <w:spacing w:after="0"/>
        <w:ind w:left="426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B77C92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Председатель Оргкомитета Конференции: </w:t>
      </w:r>
    </w:p>
    <w:p w:rsidR="00B77C92" w:rsidRPr="00491E88" w:rsidRDefault="00B77C92" w:rsidP="00BE2056">
      <w:pPr>
        <w:ind w:left="426"/>
        <w:jc w:val="both"/>
        <w:rPr>
          <w:bCs/>
          <w:sz w:val="28"/>
          <w:szCs w:val="28"/>
        </w:rPr>
      </w:pPr>
      <w:r w:rsidRPr="00B77C92">
        <w:rPr>
          <w:sz w:val="28"/>
          <w:szCs w:val="28"/>
        </w:rPr>
        <w:t>Неменская</w:t>
      </w:r>
      <w:r w:rsidR="005237B5" w:rsidRPr="00B77C92">
        <w:rPr>
          <w:sz w:val="28"/>
          <w:szCs w:val="28"/>
        </w:rPr>
        <w:t>Л.А.</w:t>
      </w:r>
      <w:r w:rsidRPr="00B77C92">
        <w:rPr>
          <w:sz w:val="28"/>
          <w:szCs w:val="28"/>
        </w:rPr>
        <w:t>,</w:t>
      </w:r>
      <w:r w:rsidR="005237B5">
        <w:rPr>
          <w:sz w:val="28"/>
          <w:szCs w:val="28"/>
        </w:rPr>
        <w:t>заместитель начальника</w:t>
      </w:r>
      <w:r w:rsidR="0098283A">
        <w:rPr>
          <w:sz w:val="28"/>
          <w:szCs w:val="28"/>
        </w:rPr>
        <w:t xml:space="preserve"> у</w:t>
      </w:r>
      <w:r w:rsidRPr="00B77C92">
        <w:rPr>
          <w:sz w:val="28"/>
          <w:szCs w:val="28"/>
        </w:rPr>
        <w:t>правления</w:t>
      </w:r>
      <w:r w:rsidRPr="00B77C92">
        <w:rPr>
          <w:bCs/>
          <w:sz w:val="28"/>
          <w:szCs w:val="28"/>
        </w:rPr>
        <w:t xml:space="preserve">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 w:rsidRPr="00B77C92">
        <w:rPr>
          <w:bCs/>
          <w:sz w:val="28"/>
          <w:szCs w:val="28"/>
        </w:rPr>
        <w:t xml:space="preserve">, </w:t>
      </w:r>
      <w:r w:rsidR="0051209D">
        <w:rPr>
          <w:bCs/>
          <w:sz w:val="28"/>
          <w:szCs w:val="28"/>
        </w:rPr>
        <w:t xml:space="preserve">почётный член </w:t>
      </w:r>
      <w:r w:rsidRPr="00B77C92">
        <w:rPr>
          <w:bCs/>
          <w:sz w:val="28"/>
          <w:szCs w:val="28"/>
        </w:rPr>
        <w:t xml:space="preserve">Российской академии художеств, </w:t>
      </w:r>
      <w:r>
        <w:rPr>
          <w:bCs/>
          <w:sz w:val="28"/>
          <w:szCs w:val="28"/>
        </w:rPr>
        <w:t>кандидат философских наук, поч</w:t>
      </w:r>
      <w:r w:rsidR="00BB7704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тный работник образования РФ</w:t>
      </w:r>
    </w:p>
    <w:p w:rsidR="00423229" w:rsidRDefault="00423229" w:rsidP="00BE2056">
      <w:pPr>
        <w:ind w:left="426"/>
        <w:jc w:val="both"/>
        <w:rPr>
          <w:b/>
          <w:bCs/>
          <w:sz w:val="28"/>
          <w:szCs w:val="28"/>
        </w:rPr>
      </w:pPr>
    </w:p>
    <w:p w:rsidR="00663AB5" w:rsidRDefault="00B77C92" w:rsidP="00BE2056">
      <w:pPr>
        <w:ind w:left="426"/>
        <w:jc w:val="both"/>
        <w:rPr>
          <w:b/>
          <w:bCs/>
          <w:sz w:val="28"/>
          <w:szCs w:val="28"/>
        </w:rPr>
      </w:pPr>
      <w:r w:rsidRPr="00B77C92">
        <w:rPr>
          <w:b/>
          <w:bCs/>
          <w:sz w:val="28"/>
          <w:szCs w:val="28"/>
        </w:rPr>
        <w:t>Модераторы Конференции:</w:t>
      </w:r>
    </w:p>
    <w:p w:rsidR="00537F5E" w:rsidRPr="00537F5E" w:rsidRDefault="00537F5E" w:rsidP="00BE2056">
      <w:pPr>
        <w:ind w:left="426"/>
        <w:jc w:val="both"/>
        <w:rPr>
          <w:bCs/>
          <w:sz w:val="28"/>
          <w:szCs w:val="28"/>
        </w:rPr>
      </w:pPr>
      <w:r w:rsidRPr="00B77C92">
        <w:rPr>
          <w:bCs/>
          <w:sz w:val="28"/>
          <w:szCs w:val="28"/>
        </w:rPr>
        <w:t>Астафьева</w:t>
      </w:r>
      <w:r>
        <w:rPr>
          <w:bCs/>
          <w:sz w:val="28"/>
          <w:szCs w:val="28"/>
        </w:rPr>
        <w:t xml:space="preserve"> М.А.</w:t>
      </w:r>
      <w:r w:rsidRPr="00B77C92">
        <w:rPr>
          <w:bCs/>
          <w:sz w:val="28"/>
          <w:szCs w:val="28"/>
        </w:rPr>
        <w:t>,</w:t>
      </w:r>
      <w:r w:rsidR="0098283A">
        <w:rPr>
          <w:bCs/>
          <w:sz w:val="28"/>
          <w:szCs w:val="28"/>
        </w:rPr>
        <w:t xml:space="preserve">ведущий </w:t>
      </w:r>
      <w:r w:rsidRPr="009C3A23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 xml:space="preserve"> Управления </w:t>
      </w:r>
      <w:r w:rsidRPr="00B77C92">
        <w:rPr>
          <w:bCs/>
          <w:sz w:val="28"/>
          <w:szCs w:val="28"/>
        </w:rPr>
        <w:t xml:space="preserve">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 w:rsidRPr="00B77C92">
        <w:rPr>
          <w:bCs/>
          <w:sz w:val="28"/>
          <w:szCs w:val="28"/>
        </w:rPr>
        <w:t>, исполнительный директор Международного союза педагогов-художников</w:t>
      </w:r>
      <w:r w:rsidR="000A0A49">
        <w:rPr>
          <w:bCs/>
          <w:sz w:val="28"/>
          <w:szCs w:val="28"/>
        </w:rPr>
        <w:t>;</w:t>
      </w:r>
    </w:p>
    <w:p w:rsidR="00B77C92" w:rsidRDefault="00663AB5" w:rsidP="00BE2056">
      <w:pPr>
        <w:ind w:left="426"/>
        <w:jc w:val="both"/>
        <w:rPr>
          <w:b/>
          <w:bCs/>
          <w:sz w:val="28"/>
          <w:szCs w:val="28"/>
        </w:rPr>
      </w:pPr>
      <w:proofErr w:type="spellStart"/>
      <w:r w:rsidRPr="00B77C92">
        <w:rPr>
          <w:bCs/>
          <w:sz w:val="28"/>
          <w:szCs w:val="28"/>
        </w:rPr>
        <w:t>Фроликова</w:t>
      </w:r>
      <w:proofErr w:type="spellEnd"/>
      <w:r>
        <w:rPr>
          <w:bCs/>
          <w:sz w:val="28"/>
          <w:szCs w:val="28"/>
        </w:rPr>
        <w:t xml:space="preserve"> А.С.</w:t>
      </w:r>
      <w:r w:rsidRPr="00B77C9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аналитик у</w:t>
      </w:r>
      <w:r w:rsidRPr="00B77C92">
        <w:rPr>
          <w:bCs/>
          <w:sz w:val="28"/>
          <w:szCs w:val="28"/>
        </w:rPr>
        <w:t xml:space="preserve">правления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  <w:r>
        <w:rPr>
          <w:bCs/>
          <w:sz w:val="28"/>
          <w:szCs w:val="28"/>
        </w:rPr>
        <w:t xml:space="preserve">, </w:t>
      </w:r>
      <w:r w:rsidR="009C3A23">
        <w:rPr>
          <w:bCs/>
          <w:sz w:val="28"/>
          <w:szCs w:val="28"/>
        </w:rPr>
        <w:t>заместитель исполнительного директора</w:t>
      </w:r>
      <w:r w:rsidRPr="00B77C92">
        <w:rPr>
          <w:bCs/>
          <w:sz w:val="28"/>
          <w:szCs w:val="28"/>
        </w:rPr>
        <w:t>Международного союза педагогов-художников</w:t>
      </w:r>
      <w:r>
        <w:rPr>
          <w:bCs/>
          <w:sz w:val="28"/>
          <w:szCs w:val="28"/>
        </w:rPr>
        <w:t>;</w:t>
      </w:r>
    </w:p>
    <w:p w:rsidR="00B77C92" w:rsidRDefault="00C224F0" w:rsidP="00BE205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</w:t>
      </w:r>
      <w:r w:rsidR="005237B5">
        <w:rPr>
          <w:bCs/>
          <w:sz w:val="28"/>
          <w:szCs w:val="28"/>
        </w:rPr>
        <w:t xml:space="preserve"> А.Е.</w:t>
      </w:r>
      <w:r>
        <w:rPr>
          <w:bCs/>
          <w:sz w:val="28"/>
          <w:szCs w:val="28"/>
        </w:rPr>
        <w:t xml:space="preserve">, начальник отдела </w:t>
      </w:r>
      <w:r w:rsidRPr="00C224F0">
        <w:rPr>
          <w:bCs/>
          <w:sz w:val="28"/>
          <w:szCs w:val="28"/>
        </w:rPr>
        <w:t>организации музейной и конкурсной деятельности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5237B5" w:rsidRDefault="005237B5" w:rsidP="00BE205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Клюева Т.И., начальник отдела </w:t>
      </w:r>
      <w:r w:rsidRPr="00C224F0">
        <w:rPr>
          <w:bCs/>
          <w:sz w:val="28"/>
          <w:szCs w:val="28"/>
        </w:rPr>
        <w:t>по подготовке педагогических кадров художественно-эстетического цикла</w:t>
      </w:r>
      <w:r w:rsidR="00086F94">
        <w:rPr>
          <w:bCs/>
          <w:sz w:val="28"/>
          <w:szCs w:val="28"/>
        </w:rPr>
        <w:t>ГБОУ ДПО ГМЦ</w:t>
      </w:r>
      <w:r>
        <w:rPr>
          <w:bCs/>
          <w:sz w:val="28"/>
          <w:szCs w:val="28"/>
        </w:rPr>
        <w:t>;</w:t>
      </w:r>
    </w:p>
    <w:p w:rsidR="00C224F0" w:rsidRDefault="00C224F0" w:rsidP="00BE2056">
      <w:pPr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Тупикова</w:t>
      </w:r>
      <w:proofErr w:type="spellEnd"/>
      <w:r w:rsidR="005237B5">
        <w:rPr>
          <w:bCs/>
          <w:sz w:val="28"/>
          <w:szCs w:val="28"/>
        </w:rPr>
        <w:t xml:space="preserve"> Г.А.</w:t>
      </w:r>
      <w:r>
        <w:rPr>
          <w:bCs/>
          <w:sz w:val="28"/>
          <w:szCs w:val="28"/>
        </w:rPr>
        <w:t xml:space="preserve">, начальник отдела </w:t>
      </w:r>
      <w:r w:rsidRPr="00C224F0">
        <w:rPr>
          <w:bCs/>
          <w:sz w:val="28"/>
          <w:szCs w:val="28"/>
        </w:rPr>
        <w:t>разработки информационных технологий в художественном образовании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C224F0" w:rsidRDefault="00C224F0" w:rsidP="00BE205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Кондратьев</w:t>
      </w:r>
      <w:r w:rsidR="00191A21">
        <w:rPr>
          <w:bCs/>
          <w:sz w:val="28"/>
          <w:szCs w:val="28"/>
        </w:rPr>
        <w:t xml:space="preserve"> А.В.</w:t>
      </w:r>
      <w:r>
        <w:rPr>
          <w:bCs/>
          <w:sz w:val="28"/>
          <w:szCs w:val="28"/>
        </w:rPr>
        <w:t xml:space="preserve">, заведующий </w:t>
      </w:r>
      <w:r w:rsidRPr="00C224F0">
        <w:rPr>
          <w:bCs/>
          <w:sz w:val="28"/>
          <w:szCs w:val="28"/>
        </w:rPr>
        <w:t>информационно-организационным сектором</w:t>
      </w:r>
      <w:r w:rsidR="00086F94">
        <w:rPr>
          <w:bCs/>
          <w:sz w:val="28"/>
          <w:szCs w:val="28"/>
        </w:rPr>
        <w:t>ГБОУ ДПО ГМЦ</w:t>
      </w:r>
      <w:r w:rsidR="005C49F0">
        <w:rPr>
          <w:bCs/>
          <w:sz w:val="28"/>
          <w:szCs w:val="28"/>
        </w:rPr>
        <w:t>;</w:t>
      </w:r>
    </w:p>
    <w:p w:rsidR="00C224F0" w:rsidRDefault="00C224F0" w:rsidP="00BE2056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Юдина</w:t>
      </w:r>
      <w:r w:rsidR="00191A21">
        <w:rPr>
          <w:bCs/>
          <w:sz w:val="28"/>
          <w:szCs w:val="28"/>
        </w:rPr>
        <w:t xml:space="preserve"> Л.Ю.</w:t>
      </w:r>
      <w:r>
        <w:rPr>
          <w:bCs/>
          <w:sz w:val="28"/>
          <w:szCs w:val="28"/>
        </w:rPr>
        <w:t xml:space="preserve">, аналитик </w:t>
      </w:r>
      <w:r w:rsidR="007840CC">
        <w:rPr>
          <w:bCs/>
          <w:sz w:val="28"/>
          <w:szCs w:val="28"/>
        </w:rPr>
        <w:t>у</w:t>
      </w:r>
      <w:r w:rsidR="007840CC" w:rsidRPr="00B77C92">
        <w:rPr>
          <w:bCs/>
          <w:sz w:val="28"/>
          <w:szCs w:val="28"/>
        </w:rPr>
        <w:t xml:space="preserve">правления непрерывного художественного образования </w:t>
      </w:r>
      <w:r w:rsidR="00086F94">
        <w:rPr>
          <w:bCs/>
          <w:sz w:val="28"/>
          <w:szCs w:val="28"/>
        </w:rPr>
        <w:t>ГБОУ ДПО ГМЦ</w:t>
      </w:r>
    </w:p>
    <w:p w:rsidR="00BE2056" w:rsidRPr="00285CF8" w:rsidRDefault="00BE2056" w:rsidP="00BE2056">
      <w:pPr>
        <w:ind w:left="426"/>
        <w:rPr>
          <w:sz w:val="28"/>
          <w:szCs w:val="28"/>
        </w:rPr>
      </w:pPr>
      <w:r w:rsidRPr="00285CF8">
        <w:rPr>
          <w:bCs/>
          <w:sz w:val="28"/>
          <w:szCs w:val="28"/>
        </w:rPr>
        <w:t xml:space="preserve">Глазкова З.Ю., </w:t>
      </w:r>
      <w:r w:rsidRPr="00285CF8">
        <w:rPr>
          <w:sz w:val="28"/>
          <w:szCs w:val="28"/>
        </w:rPr>
        <w:t xml:space="preserve">заместитель директора по учебно-методической работе, методист МАУ ДО </w:t>
      </w:r>
      <w:r>
        <w:rPr>
          <w:sz w:val="28"/>
          <w:szCs w:val="28"/>
        </w:rPr>
        <w:t>«</w:t>
      </w:r>
      <w:r w:rsidRPr="00285CF8">
        <w:rPr>
          <w:sz w:val="28"/>
          <w:szCs w:val="28"/>
        </w:rPr>
        <w:t>Школа искусств</w:t>
      </w:r>
      <w:r>
        <w:rPr>
          <w:sz w:val="28"/>
          <w:szCs w:val="28"/>
        </w:rPr>
        <w:t>»</w:t>
      </w:r>
      <w:r w:rsidRPr="00285CF8">
        <w:rPr>
          <w:sz w:val="28"/>
          <w:szCs w:val="28"/>
        </w:rPr>
        <w:t xml:space="preserve"> г. Королёв, МО, куратор по работе с региональными представительствами Международного союза педагогов-художников;</w:t>
      </w:r>
    </w:p>
    <w:p w:rsidR="00BE2056" w:rsidRDefault="00BE2056" w:rsidP="00BE2056">
      <w:pPr>
        <w:ind w:left="426"/>
        <w:jc w:val="both"/>
        <w:rPr>
          <w:bCs/>
          <w:sz w:val="28"/>
          <w:szCs w:val="28"/>
        </w:rPr>
      </w:pPr>
    </w:p>
    <w:p w:rsidR="00BE2056" w:rsidRDefault="00BE2056" w:rsidP="00BE2056">
      <w:pPr>
        <w:ind w:left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Pr="00E874E9">
        <w:rPr>
          <w:bCs/>
          <w:iCs/>
          <w:sz w:val="28"/>
          <w:szCs w:val="28"/>
        </w:rPr>
        <w:t>ехническое сопровождение и удал</w:t>
      </w:r>
      <w:r>
        <w:rPr>
          <w:bCs/>
          <w:iCs/>
          <w:sz w:val="28"/>
          <w:szCs w:val="28"/>
        </w:rPr>
        <w:t>ё</w:t>
      </w:r>
      <w:r w:rsidRPr="00E874E9">
        <w:rPr>
          <w:bCs/>
          <w:iCs/>
          <w:sz w:val="28"/>
          <w:szCs w:val="28"/>
        </w:rPr>
        <w:t>нная поддержка Конференции</w:t>
      </w:r>
      <w:r>
        <w:rPr>
          <w:bCs/>
          <w:iCs/>
          <w:sz w:val="28"/>
          <w:szCs w:val="28"/>
        </w:rPr>
        <w:t>:</w:t>
      </w:r>
    </w:p>
    <w:p w:rsidR="00C224F0" w:rsidRPr="00E874E9" w:rsidRDefault="001F78B1" w:rsidP="00BE2056">
      <w:pPr>
        <w:ind w:left="426"/>
        <w:jc w:val="both"/>
        <w:rPr>
          <w:bCs/>
          <w:iCs/>
          <w:sz w:val="28"/>
          <w:szCs w:val="28"/>
        </w:rPr>
      </w:pPr>
      <w:r w:rsidRPr="00E874E9">
        <w:rPr>
          <w:bCs/>
          <w:iCs/>
          <w:sz w:val="28"/>
          <w:szCs w:val="28"/>
        </w:rPr>
        <w:t xml:space="preserve">Волков А.С., инженер управления информатизации </w:t>
      </w:r>
      <w:r w:rsidR="00086F94">
        <w:rPr>
          <w:bCs/>
          <w:iCs/>
          <w:sz w:val="28"/>
          <w:szCs w:val="28"/>
        </w:rPr>
        <w:t>ГБОУ ДПО ГМЦ</w:t>
      </w:r>
    </w:p>
    <w:p w:rsidR="00C224F0" w:rsidRDefault="00C224F0" w:rsidP="00880E6B">
      <w:pPr>
        <w:jc w:val="both"/>
        <w:rPr>
          <w:sz w:val="28"/>
          <w:szCs w:val="28"/>
        </w:rPr>
      </w:pPr>
    </w:p>
    <w:p w:rsidR="00BF0AE8" w:rsidRDefault="00BF0AE8" w:rsidP="00880E6B">
      <w:pPr>
        <w:jc w:val="both"/>
        <w:rPr>
          <w:sz w:val="28"/>
          <w:szCs w:val="28"/>
        </w:rPr>
      </w:pPr>
    </w:p>
    <w:p w:rsidR="00BF0AE8" w:rsidRDefault="00BF0AE8" w:rsidP="00880E6B">
      <w:pPr>
        <w:jc w:val="both"/>
        <w:rPr>
          <w:sz w:val="28"/>
          <w:szCs w:val="28"/>
        </w:rPr>
      </w:pPr>
    </w:p>
    <w:p w:rsidR="00BF0AE8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</w:p>
    <w:p w:rsidR="00995851" w:rsidRDefault="00995851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</w:p>
    <w:p w:rsidR="00BF0AE8" w:rsidRPr="007C13E7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  <w:r w:rsidRPr="007C13E7">
        <w:rPr>
          <w:rFonts w:ascii="Times" w:hAnsi="Times"/>
          <w:sz w:val="28"/>
          <w:szCs w:val="28"/>
        </w:rPr>
        <w:t xml:space="preserve">Приложение </w:t>
      </w:r>
      <w:r>
        <w:rPr>
          <w:rFonts w:ascii="Times" w:hAnsi="Times"/>
          <w:sz w:val="28"/>
          <w:szCs w:val="28"/>
        </w:rPr>
        <w:t>1</w:t>
      </w:r>
    </w:p>
    <w:p w:rsidR="00BF0AE8" w:rsidRPr="00BF0AE8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  <w:r w:rsidRPr="00BF0AE8">
        <w:rPr>
          <w:rFonts w:ascii="Times" w:hAnsi="Times"/>
          <w:sz w:val="28"/>
          <w:szCs w:val="28"/>
        </w:rPr>
        <w:t xml:space="preserve">к положению </w:t>
      </w:r>
      <w:r>
        <w:rPr>
          <w:rFonts w:ascii="Times" w:hAnsi="Times"/>
          <w:sz w:val="28"/>
          <w:szCs w:val="28"/>
        </w:rPr>
        <w:t>научно-практической конференции</w:t>
      </w:r>
    </w:p>
    <w:p w:rsidR="00BF0AE8" w:rsidRPr="00BF0AE8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  <w:r w:rsidRPr="00BF0AE8">
        <w:rPr>
          <w:rFonts w:ascii="Times" w:hAnsi="Times"/>
          <w:sz w:val="28"/>
          <w:szCs w:val="28"/>
        </w:rPr>
        <w:t xml:space="preserve">«Непрерывное художественное образование в системе управления процессами воспитания и социализации» </w:t>
      </w:r>
    </w:p>
    <w:p w:rsidR="00BF0AE8" w:rsidRPr="00BF0AE8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right"/>
        <w:rPr>
          <w:rFonts w:ascii="Times" w:hAnsi="Times"/>
          <w:sz w:val="28"/>
          <w:szCs w:val="28"/>
        </w:rPr>
      </w:pPr>
      <w:r w:rsidRPr="00BF0AE8">
        <w:rPr>
          <w:rFonts w:ascii="Times" w:hAnsi="Times"/>
          <w:sz w:val="28"/>
          <w:szCs w:val="28"/>
        </w:rPr>
        <w:t xml:space="preserve">(XXХ ежегодная «Мастерская Б.М. </w:t>
      </w:r>
      <w:proofErr w:type="spellStart"/>
      <w:r w:rsidRPr="00BF0AE8">
        <w:rPr>
          <w:rFonts w:ascii="Times" w:hAnsi="Times"/>
          <w:sz w:val="28"/>
          <w:szCs w:val="28"/>
        </w:rPr>
        <w:t>Неменского</w:t>
      </w:r>
      <w:proofErr w:type="spellEnd"/>
      <w:r w:rsidRPr="00BF0AE8">
        <w:rPr>
          <w:rFonts w:ascii="Times" w:hAnsi="Times"/>
          <w:sz w:val="28"/>
          <w:szCs w:val="28"/>
        </w:rPr>
        <w:t>»)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</w:p>
    <w:p w:rsidR="00BF0AE8" w:rsidRPr="007C13E7" w:rsidRDefault="00BF0AE8" w:rsidP="00BF0AE8">
      <w:pPr>
        <w:pStyle w:val="1"/>
        <w:ind w:right="568"/>
        <w:jc w:val="center"/>
        <w:rPr>
          <w:rFonts w:ascii="Times" w:hAnsi="Times"/>
          <w:sz w:val="28"/>
          <w:szCs w:val="28"/>
        </w:rPr>
      </w:pPr>
      <w:r w:rsidRPr="007C13E7">
        <w:rPr>
          <w:rFonts w:ascii="Times" w:hAnsi="Times"/>
          <w:sz w:val="28"/>
          <w:szCs w:val="28"/>
        </w:rPr>
        <w:t>Согласие</w:t>
      </w:r>
      <w:r w:rsidR="007D296F">
        <w:rPr>
          <w:rFonts w:ascii="Times" w:hAnsi="Times"/>
          <w:sz w:val="28"/>
          <w:szCs w:val="28"/>
        </w:rPr>
        <w:t xml:space="preserve"> </w:t>
      </w:r>
      <w:r w:rsidRPr="007C13E7">
        <w:rPr>
          <w:rFonts w:ascii="Times" w:hAnsi="Times"/>
          <w:sz w:val="28"/>
          <w:szCs w:val="28"/>
        </w:rPr>
        <w:t>на</w:t>
      </w:r>
      <w:r w:rsidR="007D296F">
        <w:rPr>
          <w:rFonts w:ascii="Times" w:hAnsi="Times"/>
          <w:sz w:val="28"/>
          <w:szCs w:val="28"/>
        </w:rPr>
        <w:t xml:space="preserve"> </w:t>
      </w:r>
      <w:r w:rsidRPr="007C13E7">
        <w:rPr>
          <w:rFonts w:ascii="Times" w:hAnsi="Times"/>
          <w:sz w:val="28"/>
          <w:szCs w:val="28"/>
        </w:rPr>
        <w:t>обработку</w:t>
      </w:r>
      <w:r w:rsidR="007D296F">
        <w:rPr>
          <w:rFonts w:ascii="Times" w:hAnsi="Times"/>
          <w:sz w:val="28"/>
          <w:szCs w:val="28"/>
        </w:rPr>
        <w:t xml:space="preserve"> </w:t>
      </w:r>
      <w:r w:rsidRPr="007C13E7">
        <w:rPr>
          <w:rFonts w:ascii="Times" w:hAnsi="Times"/>
          <w:sz w:val="28"/>
          <w:szCs w:val="28"/>
        </w:rPr>
        <w:t>персональных</w:t>
      </w:r>
      <w:r w:rsidR="007D296F">
        <w:rPr>
          <w:rFonts w:ascii="Times" w:hAnsi="Times"/>
          <w:sz w:val="28"/>
          <w:szCs w:val="28"/>
        </w:rPr>
        <w:t xml:space="preserve"> </w:t>
      </w:r>
      <w:r w:rsidRPr="007C13E7">
        <w:rPr>
          <w:rFonts w:ascii="Times" w:hAnsi="Times"/>
          <w:spacing w:val="-2"/>
          <w:sz w:val="28"/>
          <w:szCs w:val="28"/>
        </w:rPr>
        <w:t>данных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b/>
          <w:sz w:val="28"/>
          <w:szCs w:val="28"/>
          <w:lang w:val="ru-RU"/>
        </w:rPr>
      </w:pPr>
    </w:p>
    <w:p w:rsidR="00BF0AE8" w:rsidRPr="00BF0AE8" w:rsidRDefault="00BF0AE8" w:rsidP="00BF0AE8">
      <w:pPr>
        <w:pStyle w:val="a5"/>
        <w:ind w:right="568"/>
        <w:rPr>
          <w:rFonts w:ascii="Times" w:hAnsi="Times"/>
          <w:b/>
          <w:sz w:val="28"/>
          <w:szCs w:val="28"/>
          <w:lang w:val="ru-RU"/>
        </w:rPr>
      </w:pPr>
      <w:r w:rsidRPr="00BF0AE8">
        <w:rPr>
          <w:rFonts w:ascii="Times" w:hAnsi="Times"/>
          <w:b/>
          <w:sz w:val="28"/>
          <w:szCs w:val="28"/>
          <w:lang w:val="ru-RU"/>
        </w:rPr>
        <w:t>Я,</w:t>
      </w:r>
    </w:p>
    <w:p w:rsidR="00BF0AE8" w:rsidRPr="00BF0AE8" w:rsidRDefault="00F41868" w:rsidP="00BF0AE8">
      <w:pPr>
        <w:pStyle w:val="a5"/>
        <w:ind w:right="568"/>
        <w:rPr>
          <w:rFonts w:ascii="Times" w:hAnsi="Times"/>
          <w:b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group id="docshapegroup40" o:spid="_x0000_s1026" style="position:absolute;left:0;text-align:left;margin-left:138.5pt;margin-top:8.75pt;width:403.75pt;height:12.85pt;z-index:-251656192;mso-wrap-distance-left:0;mso-wrap-distance-right:0;mso-position-horizontal-relative:page" coordorigin="2770,175" coordsize="8075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">
            <v:line id="Line 552" o:spid="_x0000_s1027" style="position:absolute;visibility:visible" from="2770,184" to="10844,184" o:connectortype="straight" strokeweight=".33811mm">
              <o:lock v:ext="edit" shapetype="f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1" o:spid="_x0000_s1028" type="#_x0000_t75" style="position:absolute;left:4355;top:258;width:1524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">
              <v:imagedata r:id="rId11" o:title=""/>
              <v:path arrowok="t"/>
              <o:lock v:ext="edit" aspectratio="f"/>
            </v:shape>
            <w10:wrap type="topAndBottom" anchorx="page"/>
          </v:group>
        </w:pict>
      </w:r>
    </w:p>
    <w:p w:rsidR="00BF0AE8" w:rsidRPr="00BF0AE8" w:rsidRDefault="00BF0AE8" w:rsidP="00BF0AE8">
      <w:pPr>
        <w:pStyle w:val="a5"/>
        <w:tabs>
          <w:tab w:val="left" w:pos="2754"/>
          <w:tab w:val="left" w:pos="9355"/>
        </w:tabs>
        <w:ind w:left="131" w:right="568"/>
        <w:rPr>
          <w:rFonts w:ascii="Times" w:hAnsi="Times"/>
          <w:sz w:val="28"/>
          <w:szCs w:val="28"/>
          <w:lang w:val="ru-RU"/>
        </w:rPr>
      </w:pPr>
      <w:r w:rsidRPr="00BF0AE8">
        <w:rPr>
          <w:rFonts w:ascii="Times" w:hAnsi="Times"/>
          <w:sz w:val="28"/>
          <w:szCs w:val="28"/>
          <w:lang w:val="ru-RU"/>
        </w:rPr>
        <w:t xml:space="preserve">паспорт </w:t>
      </w:r>
      <w:r w:rsidRPr="00BF0AE8">
        <w:rPr>
          <w:rFonts w:ascii="Times" w:hAnsi="Times"/>
          <w:sz w:val="28"/>
          <w:szCs w:val="28"/>
          <w:u w:val="single"/>
          <w:lang w:val="ru-RU"/>
        </w:rPr>
        <w:tab/>
      </w:r>
      <w:r w:rsidRPr="00BF0AE8">
        <w:rPr>
          <w:rFonts w:ascii="Times" w:hAnsi="Times"/>
          <w:position w:val="1"/>
          <w:sz w:val="28"/>
          <w:szCs w:val="28"/>
          <w:lang w:val="ru-RU"/>
        </w:rPr>
        <w:t xml:space="preserve">выдан </w:t>
      </w:r>
      <w:r w:rsidRPr="00BF0AE8">
        <w:rPr>
          <w:rFonts w:ascii="Times" w:hAnsi="Times"/>
          <w:position w:val="1"/>
          <w:sz w:val="28"/>
          <w:szCs w:val="28"/>
          <w:u w:val="single"/>
          <w:lang w:val="ru-RU"/>
        </w:rPr>
        <w:tab/>
      </w:r>
    </w:p>
    <w:p w:rsidR="00BF0AE8" w:rsidRPr="007C13E7" w:rsidRDefault="00BF0AE8" w:rsidP="00BF0AE8">
      <w:pPr>
        <w:tabs>
          <w:tab w:val="left" w:pos="5235"/>
        </w:tabs>
        <w:ind w:left="1109" w:right="568"/>
        <w:jc w:val="both"/>
        <w:rPr>
          <w:rFonts w:ascii="Times" w:hAnsi="Times"/>
          <w:i/>
          <w:sz w:val="28"/>
          <w:szCs w:val="28"/>
        </w:rPr>
      </w:pPr>
      <w:r w:rsidRPr="007C13E7">
        <w:rPr>
          <w:rFonts w:ascii="Times" w:hAnsi="Times"/>
          <w:i/>
          <w:w w:val="90"/>
          <w:sz w:val="28"/>
          <w:szCs w:val="28"/>
        </w:rPr>
        <w:t>(серия,</w:t>
      </w:r>
      <w:r w:rsidR="00455532">
        <w:rPr>
          <w:rFonts w:ascii="Times" w:hAnsi="Times"/>
          <w:i/>
          <w:w w:val="90"/>
          <w:sz w:val="28"/>
          <w:szCs w:val="28"/>
        </w:rPr>
        <w:t xml:space="preserve"> </w:t>
      </w:r>
      <w:r w:rsidRPr="007C13E7">
        <w:rPr>
          <w:rFonts w:ascii="Times" w:hAnsi="Times"/>
          <w:i/>
          <w:spacing w:val="-2"/>
          <w:sz w:val="28"/>
          <w:szCs w:val="28"/>
        </w:rPr>
        <w:t>номер)</w:t>
      </w:r>
      <w:r w:rsidRPr="007C13E7">
        <w:rPr>
          <w:rFonts w:ascii="Times" w:hAnsi="Times"/>
          <w:i/>
          <w:sz w:val="28"/>
          <w:szCs w:val="28"/>
        </w:rPr>
        <w:tab/>
      </w:r>
      <w:r w:rsidRPr="007C13E7">
        <w:rPr>
          <w:rFonts w:ascii="Times" w:hAnsi="Times"/>
          <w:i/>
          <w:w w:val="95"/>
          <w:sz w:val="28"/>
          <w:szCs w:val="28"/>
        </w:rPr>
        <w:t>(когда</w:t>
      </w:r>
      <w:r w:rsidR="00455532" w:rsidRPr="00455532">
        <w:rPr>
          <w:rFonts w:ascii="Times" w:hAnsi="Times"/>
          <w:i/>
          <w:w w:val="95"/>
          <w:sz w:val="28"/>
          <w:szCs w:val="28"/>
        </w:rPr>
        <w:t xml:space="preserve"> </w:t>
      </w:r>
      <w:r w:rsidRPr="007C13E7">
        <w:rPr>
          <w:rFonts w:ascii="Times" w:hAnsi="Times"/>
          <w:i/>
          <w:w w:val="95"/>
          <w:sz w:val="28"/>
          <w:szCs w:val="28"/>
        </w:rPr>
        <w:t>и</w:t>
      </w:r>
      <w:r w:rsidR="00455532" w:rsidRPr="00455532">
        <w:rPr>
          <w:rFonts w:ascii="Times" w:hAnsi="Times"/>
          <w:i/>
          <w:w w:val="95"/>
          <w:sz w:val="28"/>
          <w:szCs w:val="28"/>
        </w:rPr>
        <w:t xml:space="preserve"> </w:t>
      </w:r>
      <w:r w:rsidR="00455532">
        <w:rPr>
          <w:rFonts w:ascii="Times" w:eastAsiaTheme="minorEastAsia" w:hAnsi="Times"/>
          <w:i/>
          <w:w w:val="95"/>
          <w:sz w:val="28"/>
          <w:szCs w:val="28"/>
          <w:lang w:eastAsia="ja-JP"/>
        </w:rPr>
        <w:t>к</w:t>
      </w:r>
      <w:r w:rsidRPr="007C13E7">
        <w:rPr>
          <w:rFonts w:ascii="Times" w:hAnsi="Times"/>
          <w:i/>
          <w:w w:val="95"/>
          <w:sz w:val="28"/>
          <w:szCs w:val="28"/>
        </w:rPr>
        <w:t>ем</w:t>
      </w:r>
      <w:r w:rsidR="00455532">
        <w:rPr>
          <w:rFonts w:ascii="Times" w:hAnsi="Times"/>
          <w:i/>
          <w:w w:val="95"/>
          <w:sz w:val="28"/>
          <w:szCs w:val="28"/>
        </w:rPr>
        <w:t xml:space="preserve"> </w:t>
      </w:r>
      <w:r w:rsidRPr="007C13E7">
        <w:rPr>
          <w:rFonts w:ascii="Times" w:hAnsi="Times"/>
          <w:i/>
          <w:spacing w:val="-2"/>
          <w:w w:val="95"/>
          <w:sz w:val="28"/>
          <w:szCs w:val="28"/>
        </w:rPr>
        <w:t>выдан)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</w:p>
    <w:p w:rsidR="00BF0AE8" w:rsidRPr="00BF0AE8" w:rsidRDefault="00F4186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shape id="docshape42" o:spid="_x0000_s1038" style="position:absolute;left:0;text-align:left;margin-left:86.25pt;margin-top:10.4pt;width:460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" path="m,l9205,e" filled="f" strokeweight=".33811mm">
            <v:path arrowok="t" o:connecttype="custom" o:connectlocs="0,0;2147483646,0" o:connectangles="0,0"/>
            <w10:wrap type="topAndBottom" anchorx="page"/>
          </v:shape>
        </w:pict>
      </w:r>
    </w:p>
    <w:p w:rsidR="00BF0AE8" w:rsidRPr="00BF0AE8" w:rsidRDefault="00F4186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shape id="docshape43" o:spid="_x0000_s1037" style="position:absolute;left:0;text-align:left;margin-left:86.25pt;margin-top:11pt;width:460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" path="m,l9205,e" filled="f" strokeweight=".33811mm">
            <v:path arrowok="t" o:connecttype="custom" o:connectlocs="0,0;2147483646,0" o:connectangles="0,0"/>
            <w10:wrap type="topAndBottom" anchorx="page"/>
          </v:shape>
        </w:pict>
      </w:r>
    </w:p>
    <w:p w:rsidR="00BF0AE8" w:rsidRPr="00BF0AE8" w:rsidRDefault="00BF0AE8" w:rsidP="00BF0AE8">
      <w:pPr>
        <w:pStyle w:val="a5"/>
        <w:tabs>
          <w:tab w:val="left" w:pos="9479"/>
        </w:tabs>
        <w:ind w:left="127" w:right="568"/>
        <w:rPr>
          <w:rFonts w:ascii="Times" w:hAnsi="Times"/>
          <w:sz w:val="28"/>
          <w:szCs w:val="28"/>
          <w:lang w:val="ru-RU"/>
        </w:rPr>
      </w:pPr>
      <w:proofErr w:type="gramStart"/>
      <w:r w:rsidRPr="00BF0AE8">
        <w:rPr>
          <w:rFonts w:ascii="Times" w:hAnsi="Times"/>
          <w:sz w:val="28"/>
          <w:szCs w:val="28"/>
          <w:lang w:val="ru-RU"/>
        </w:rPr>
        <w:t>зарегистрированный</w:t>
      </w:r>
      <w:proofErr w:type="gramEnd"/>
      <w:r w:rsidRPr="00BF0AE8">
        <w:rPr>
          <w:rFonts w:ascii="Times" w:hAnsi="Times"/>
          <w:sz w:val="28"/>
          <w:szCs w:val="28"/>
          <w:lang w:val="ru-RU"/>
        </w:rPr>
        <w:t xml:space="preserve"> по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адресу:</w:t>
      </w:r>
      <w:r w:rsidRPr="00BF0AE8">
        <w:rPr>
          <w:rFonts w:ascii="Times" w:hAnsi="Times"/>
          <w:sz w:val="28"/>
          <w:szCs w:val="28"/>
          <w:u w:val="single"/>
          <w:lang w:val="ru-RU"/>
        </w:rPr>
        <w:tab/>
      </w:r>
    </w:p>
    <w:p w:rsidR="00BF0AE8" w:rsidRPr="00BF0AE8" w:rsidRDefault="00F41868" w:rsidP="00BF0AE8">
      <w:pPr>
        <w:pStyle w:val="a5"/>
        <w:ind w:right="568"/>
        <w:rPr>
          <w:rFonts w:ascii="Times" w:hAnsi="Times"/>
          <w:sz w:val="28"/>
          <w:szCs w:val="28"/>
          <w:lang w:val="ru-RU"/>
        </w:rPr>
      </w:pPr>
      <w:r w:rsidRPr="00F41868">
        <w:rPr>
          <w:noProof/>
          <w:sz w:val="28"/>
          <w:szCs w:val="28"/>
          <w:lang w:val="ru-RU" w:eastAsia="ja-JP"/>
        </w:rPr>
        <w:pict>
          <v:shape id="_x0000_s1039" style="position:absolute;left:0;text-align:left;margin-left:86.25pt;margin-top:21.4pt;width:460.3pt;height:.1pt;z-index:-2516449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" path="m,l9205,e" filled="f" strokeweight=".33811mm">
            <v:path arrowok="t" o:connecttype="custom" o:connectlocs="0,0;2147483646,0" o:connectangles="0,0"/>
            <w10:wrap type="topAndBottom" anchorx="page"/>
          </v:shape>
        </w:pict>
      </w:r>
    </w:p>
    <w:p w:rsidR="00BF0AE8" w:rsidRPr="00BF0AE8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121"/>
        <w:jc w:val="both"/>
        <w:rPr>
          <w:rFonts w:ascii="Times" w:hAnsi="Times"/>
          <w:sz w:val="28"/>
          <w:szCs w:val="28"/>
        </w:rPr>
      </w:pPr>
      <w:r w:rsidRPr="00BF0AE8">
        <w:rPr>
          <w:rFonts w:ascii="Times" w:hAnsi="Times"/>
          <w:spacing w:val="-4"/>
          <w:sz w:val="28"/>
          <w:szCs w:val="28"/>
        </w:rPr>
        <w:t>даю</w:t>
      </w:r>
      <w:r w:rsidR="00455532">
        <w:rPr>
          <w:rFonts w:ascii="Times" w:hAnsi="Times"/>
          <w:spacing w:val="-4"/>
          <w:sz w:val="28"/>
          <w:szCs w:val="28"/>
        </w:rPr>
        <w:t xml:space="preserve"> </w:t>
      </w:r>
      <w:r w:rsidRPr="00BF0AE8">
        <w:rPr>
          <w:rFonts w:ascii="Times" w:hAnsi="Times"/>
          <w:spacing w:val="-4"/>
          <w:sz w:val="28"/>
          <w:szCs w:val="28"/>
        </w:rPr>
        <w:t>своё</w:t>
      </w:r>
      <w:r w:rsidR="00455532">
        <w:rPr>
          <w:rFonts w:ascii="Times" w:hAnsi="Times"/>
          <w:spacing w:val="-4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согласие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Государственному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бюджетному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образовательному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 xml:space="preserve"> учреждению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города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Москвы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дополнительного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профессионального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 xml:space="preserve"> образования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(повышения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квалификации)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специалистов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Городской методический</w:t>
      </w:r>
      <w:r w:rsidRPr="00BF0AE8">
        <w:rPr>
          <w:rFonts w:ascii="Times" w:hAnsi="Times"/>
          <w:sz w:val="28"/>
          <w:szCs w:val="28"/>
        </w:rPr>
        <w:t xml:space="preserve"> центр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Департамента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образования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и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науки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города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Москвы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 xml:space="preserve">(далее </w:t>
      </w:r>
      <w:r w:rsidR="00455532">
        <w:rPr>
          <w:rFonts w:ascii="Times" w:hAnsi="Times"/>
          <w:w w:val="90"/>
          <w:sz w:val="28"/>
          <w:szCs w:val="28"/>
        </w:rPr>
        <w:t xml:space="preserve">– </w:t>
      </w:r>
      <w:r w:rsidRPr="00BF0AE8">
        <w:rPr>
          <w:rFonts w:ascii="Times" w:hAnsi="Times"/>
          <w:sz w:val="28"/>
          <w:szCs w:val="28"/>
        </w:rPr>
        <w:t>ГБОУ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ГМЦ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ДОНМ),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зарегистрированному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по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адресу: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Российская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Федерация, 109044, г.</w:t>
      </w:r>
      <w:r w:rsidR="00455532">
        <w:rPr>
          <w:rFonts w:ascii="Times" w:hAnsi="Times"/>
          <w:sz w:val="28"/>
          <w:szCs w:val="28"/>
        </w:rPr>
        <w:t> </w:t>
      </w:r>
      <w:r w:rsidRPr="00BF0AE8">
        <w:rPr>
          <w:rFonts w:ascii="Times" w:hAnsi="Times"/>
          <w:sz w:val="28"/>
          <w:szCs w:val="28"/>
        </w:rPr>
        <w:t>Москва, ул.</w:t>
      </w:r>
      <w:r w:rsidR="00455532">
        <w:rPr>
          <w:rFonts w:ascii="Times" w:hAnsi="Times"/>
          <w:sz w:val="28"/>
          <w:szCs w:val="28"/>
        </w:rPr>
        <w:t> </w:t>
      </w:r>
      <w:proofErr w:type="spellStart"/>
      <w:r w:rsidRPr="00BF0AE8">
        <w:rPr>
          <w:rFonts w:ascii="Times" w:hAnsi="Times"/>
          <w:sz w:val="28"/>
          <w:szCs w:val="28"/>
        </w:rPr>
        <w:t>Воронцовская</w:t>
      </w:r>
      <w:proofErr w:type="spellEnd"/>
      <w:r w:rsidRPr="00BF0AE8">
        <w:rPr>
          <w:rFonts w:ascii="Times" w:hAnsi="Times"/>
          <w:sz w:val="28"/>
          <w:szCs w:val="28"/>
        </w:rPr>
        <w:t>,</w:t>
      </w:r>
      <w:r w:rsidR="00455532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z w:val="28"/>
          <w:szCs w:val="28"/>
        </w:rPr>
        <w:t>дом</w:t>
      </w:r>
      <w:r w:rsidR="00455532">
        <w:rPr>
          <w:rFonts w:ascii="Times" w:hAnsi="Times"/>
          <w:sz w:val="28"/>
          <w:szCs w:val="28"/>
        </w:rPr>
        <w:t> 6</w:t>
      </w:r>
      <w:r w:rsidRPr="00BF0AE8">
        <w:rPr>
          <w:rFonts w:ascii="Times" w:hAnsi="Times"/>
          <w:sz w:val="28"/>
          <w:szCs w:val="28"/>
        </w:rPr>
        <w:t>А, строение</w:t>
      </w:r>
      <w:r w:rsidR="00455532">
        <w:rPr>
          <w:rFonts w:ascii="Times" w:hAnsi="Times"/>
          <w:sz w:val="28"/>
          <w:szCs w:val="28"/>
        </w:rPr>
        <w:t> </w:t>
      </w:r>
      <w:r w:rsidRPr="00BF0AE8">
        <w:rPr>
          <w:rFonts w:ascii="Times" w:hAnsi="Times"/>
          <w:sz w:val="28"/>
          <w:szCs w:val="28"/>
        </w:rPr>
        <w:t xml:space="preserve">1 (далее </w:t>
      </w:r>
      <w:r w:rsidR="00455532">
        <w:rPr>
          <w:rFonts w:ascii="Times" w:hAnsi="Times"/>
          <w:w w:val="90"/>
          <w:sz w:val="28"/>
          <w:szCs w:val="28"/>
        </w:rPr>
        <w:t>–</w:t>
      </w:r>
      <w:r w:rsidRPr="00BF0AE8">
        <w:rPr>
          <w:rFonts w:ascii="Times" w:hAnsi="Times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Оператор),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являющемуся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организатором</w:t>
      </w:r>
      <w:r w:rsidR="00455532">
        <w:rPr>
          <w:rFonts w:ascii="Times" w:hAnsi="Times"/>
          <w:spacing w:val="-2"/>
          <w:sz w:val="28"/>
          <w:szCs w:val="28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</w:rPr>
        <w:t>научно-</w:t>
      </w:r>
      <w:r w:rsidRPr="00BF0AE8">
        <w:rPr>
          <w:rFonts w:ascii="Times" w:hAnsi="Times"/>
          <w:sz w:val="28"/>
          <w:szCs w:val="28"/>
        </w:rPr>
        <w:t>практической</w:t>
      </w:r>
      <w:r w:rsidR="00455532">
        <w:rPr>
          <w:rFonts w:ascii="Times" w:hAnsi="Times"/>
          <w:sz w:val="28"/>
          <w:szCs w:val="28"/>
        </w:rPr>
        <w:t xml:space="preserve"> конференции </w:t>
      </w:r>
      <w:r w:rsidRPr="00BF0AE8">
        <w:rPr>
          <w:rFonts w:ascii="Times" w:hAnsi="Times"/>
          <w:sz w:val="28"/>
          <w:szCs w:val="28"/>
        </w:rPr>
        <w:t>«Непрерывное художественное образование в системе управления процессами воспитания и социализации» (XX</w:t>
      </w:r>
      <w:proofErr w:type="gramStart"/>
      <w:r w:rsidRPr="00BF0AE8">
        <w:rPr>
          <w:rFonts w:ascii="Times" w:hAnsi="Times"/>
          <w:sz w:val="28"/>
          <w:szCs w:val="28"/>
        </w:rPr>
        <w:t>Х</w:t>
      </w:r>
      <w:proofErr w:type="gramEnd"/>
      <w:r w:rsidRPr="00BF0AE8">
        <w:rPr>
          <w:rFonts w:ascii="Times" w:hAnsi="Times"/>
          <w:sz w:val="28"/>
          <w:szCs w:val="28"/>
        </w:rPr>
        <w:t xml:space="preserve"> ежегодная «Мастерская Б.М. </w:t>
      </w:r>
      <w:proofErr w:type="spellStart"/>
      <w:r w:rsidRPr="00BF0AE8">
        <w:rPr>
          <w:rFonts w:ascii="Times" w:hAnsi="Times"/>
          <w:sz w:val="28"/>
          <w:szCs w:val="28"/>
        </w:rPr>
        <w:t>Неменского</w:t>
      </w:r>
      <w:proofErr w:type="spellEnd"/>
      <w:r w:rsidRPr="00BF0AE8">
        <w:rPr>
          <w:rFonts w:ascii="Times" w:hAnsi="Times"/>
          <w:sz w:val="28"/>
          <w:szCs w:val="28"/>
        </w:rPr>
        <w:t>»)</w:t>
      </w:r>
      <w:r>
        <w:rPr>
          <w:rFonts w:ascii="Times" w:hAnsi="Times"/>
          <w:sz w:val="28"/>
          <w:szCs w:val="28"/>
        </w:rPr>
        <w:t xml:space="preserve"> (далее </w:t>
      </w:r>
      <w:r w:rsidR="00455532">
        <w:rPr>
          <w:rFonts w:ascii="Times" w:hAnsi="Times"/>
          <w:w w:val="90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Конференция)</w:t>
      </w:r>
      <w:r w:rsidRPr="00BF0AE8">
        <w:rPr>
          <w:rFonts w:ascii="Times" w:hAnsi="Times"/>
          <w:sz w:val="28"/>
          <w:szCs w:val="28"/>
        </w:rPr>
        <w:t>, на автоматизированную, а также без использования средств автоматизации</w:t>
      </w:r>
      <w:r w:rsidR="00455532">
        <w:rPr>
          <w:rFonts w:ascii="Times" w:hAnsi="Times"/>
          <w:sz w:val="28"/>
          <w:szCs w:val="28"/>
        </w:rPr>
        <w:t xml:space="preserve">, обработку следующих </w:t>
      </w:r>
      <w:r w:rsidRPr="00BF0AE8">
        <w:rPr>
          <w:rFonts w:ascii="Times" w:hAnsi="Times"/>
          <w:sz w:val="28"/>
          <w:szCs w:val="28"/>
        </w:rPr>
        <w:t>персональных данных:</w:t>
      </w:r>
    </w:p>
    <w:p w:rsidR="00BF0AE8" w:rsidRPr="00BF0AE8" w:rsidRDefault="00F41868" w:rsidP="00BF0AE8">
      <w:pPr>
        <w:pStyle w:val="a5"/>
        <w:ind w:right="568"/>
        <w:rPr>
          <w:rFonts w:ascii="Times" w:hAnsi="Times"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shape id="docshape46" o:spid="_x0000_s1033" style="position:absolute;left:0;text-align:left;margin-left:96.8pt;margin-top:25.6pt;width:446.85pt;height:.1pt;z-index:-25165209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8937,1270" path="m,l8937,e" filled="f" strokeweight=".33811mm">
            <v:path arrowok="t" o:connecttype="custom" o:connectlocs="0,0;2147483646,0" o:connectangles="0,0"/>
            <w10:wrap type="topAndBottom" anchorx="page"/>
          </v:shape>
        </w:pict>
      </w:r>
    </w:p>
    <w:p w:rsidR="00BF0AE8" w:rsidRPr="007C13E7" w:rsidRDefault="00BF0AE8" w:rsidP="00455532">
      <w:pPr>
        <w:ind w:right="568"/>
        <w:jc w:val="center"/>
        <w:rPr>
          <w:rFonts w:ascii="Times" w:hAnsi="Times"/>
          <w:i/>
          <w:sz w:val="28"/>
          <w:szCs w:val="28"/>
        </w:rPr>
      </w:pPr>
      <w:r w:rsidRPr="007C13E7">
        <w:rPr>
          <w:rFonts w:ascii="Times" w:hAnsi="Times"/>
          <w:i/>
          <w:w w:val="90"/>
          <w:sz w:val="28"/>
          <w:szCs w:val="28"/>
        </w:rPr>
        <w:t>(фамилия,имя,отчество(при</w:t>
      </w:r>
      <w:r w:rsidRPr="007C13E7">
        <w:rPr>
          <w:rFonts w:ascii="Times" w:hAnsi="Times"/>
          <w:i/>
          <w:spacing w:val="-2"/>
          <w:w w:val="90"/>
          <w:sz w:val="28"/>
          <w:szCs w:val="28"/>
        </w:rPr>
        <w:t>наличии))</w:t>
      </w:r>
    </w:p>
    <w:p w:rsidR="00BF0AE8" w:rsidRPr="00BF0AE8" w:rsidRDefault="00F4186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shape id="docshape47" o:spid="_x0000_s1032" style="position:absolute;left:0;text-align:left;margin-left:95.35pt;margin-top:28.2pt;width:446.85pt;height:.1pt;z-index:-25165107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" path="m,l8937,e" filled="f" strokeweight=".33811mm">
            <v:path arrowok="t" o:connecttype="custom" o:connectlocs="0,0;2147483646,0" o:connectangles="0,0"/>
            <w10:wrap type="topAndBottom" anchorx="page"/>
          </v:shape>
        </w:pict>
      </w:r>
    </w:p>
    <w:p w:rsidR="00BF0AE8" w:rsidRPr="007C13E7" w:rsidRDefault="00BF0AE8" w:rsidP="00455532">
      <w:pPr>
        <w:ind w:left="348" w:right="568"/>
        <w:jc w:val="center"/>
        <w:rPr>
          <w:rFonts w:ascii="Times" w:hAnsi="Times"/>
          <w:i/>
          <w:sz w:val="28"/>
          <w:szCs w:val="28"/>
        </w:rPr>
      </w:pPr>
      <w:r w:rsidRPr="007C13E7">
        <w:rPr>
          <w:rFonts w:ascii="Times" w:hAnsi="Times"/>
          <w:i/>
          <w:sz w:val="28"/>
          <w:szCs w:val="28"/>
        </w:rPr>
        <w:t>(дата</w:t>
      </w:r>
      <w:r w:rsidR="00455532">
        <w:rPr>
          <w:rFonts w:ascii="Times" w:hAnsi="Times"/>
          <w:i/>
          <w:sz w:val="28"/>
          <w:szCs w:val="28"/>
        </w:rPr>
        <w:t xml:space="preserve"> </w:t>
      </w:r>
      <w:r w:rsidRPr="007C13E7">
        <w:rPr>
          <w:rFonts w:ascii="Times" w:hAnsi="Times"/>
          <w:i/>
          <w:spacing w:val="-2"/>
          <w:sz w:val="28"/>
          <w:szCs w:val="28"/>
        </w:rPr>
        <w:t>рождения)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</w:p>
    <w:p w:rsidR="00BF0AE8" w:rsidRPr="00455532" w:rsidRDefault="0094213D" w:rsidP="0094213D">
      <w:pPr>
        <w:jc w:val="right"/>
        <w:rPr>
          <w:rFonts w:ascii="Times" w:hAnsi="Times"/>
          <w:i/>
          <w:spacing w:val="-20"/>
          <w:sz w:val="28"/>
          <w:szCs w:val="28"/>
        </w:rPr>
      </w:pPr>
      <w:r w:rsidRPr="00F41868">
        <w:rPr>
          <w:noProof/>
          <w:sz w:val="28"/>
          <w:szCs w:val="28"/>
          <w:lang w:val="en-US" w:eastAsia="ar-SA"/>
        </w:rPr>
        <w:pict>
          <v:shape id="docshape48" o:spid="_x0000_s1031" style="position:absolute;left:0;text-align:left;margin-left:96.8pt;margin-top:4.1pt;width:446.85pt;height:.1pt;z-index:-25165004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8937,1270" path="m,l8937,e" filled="f" strokeweight=".33811mm">
            <v:path arrowok="t" o:connecttype="custom" o:connectlocs="0,0;2147483646,0" o:connectangles="0,0"/>
            <w10:wrap type="topAndBottom" anchorx="page"/>
          </v:shape>
        </w:pict>
      </w:r>
      <w:r w:rsidR="00BF0AE8" w:rsidRPr="00455532">
        <w:rPr>
          <w:rFonts w:ascii="Times" w:hAnsi="Times"/>
          <w:i/>
          <w:spacing w:val="-20"/>
          <w:w w:val="95"/>
          <w:sz w:val="28"/>
          <w:szCs w:val="28"/>
        </w:rPr>
        <w:t>(наимено</w:t>
      </w:r>
      <w:r w:rsidR="00455532" w:rsidRPr="00455532">
        <w:rPr>
          <w:rFonts w:ascii="Times" w:hAnsi="Times"/>
          <w:i/>
          <w:spacing w:val="-20"/>
          <w:w w:val="95"/>
          <w:sz w:val="28"/>
          <w:szCs w:val="28"/>
        </w:rPr>
        <w:t xml:space="preserve">вание организации, осуществляющей </w:t>
      </w:r>
      <w:r w:rsidR="00BF0AE8" w:rsidRPr="00455532">
        <w:rPr>
          <w:rFonts w:ascii="Times" w:hAnsi="Times"/>
          <w:i/>
          <w:spacing w:val="-20"/>
          <w:w w:val="95"/>
          <w:sz w:val="28"/>
          <w:szCs w:val="28"/>
        </w:rPr>
        <w:t xml:space="preserve">образовательную </w:t>
      </w:r>
      <w:r w:rsidR="00455532" w:rsidRPr="00455532">
        <w:rPr>
          <w:rFonts w:ascii="Times" w:hAnsi="Times"/>
          <w:i/>
          <w:spacing w:val="-20"/>
          <w:w w:val="95"/>
          <w:sz w:val="28"/>
          <w:szCs w:val="28"/>
        </w:rPr>
        <w:t>д</w:t>
      </w:r>
      <w:r w:rsidR="00BF0AE8" w:rsidRPr="00455532">
        <w:rPr>
          <w:rFonts w:ascii="Times" w:hAnsi="Times"/>
          <w:i/>
          <w:spacing w:val="-20"/>
          <w:w w:val="95"/>
          <w:sz w:val="28"/>
          <w:szCs w:val="28"/>
        </w:rPr>
        <w:t>еятельность, в которой обучаюсь)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</w:p>
    <w:p w:rsidR="00BF0AE8" w:rsidRPr="00BF0AE8" w:rsidRDefault="00F41868" w:rsidP="00BF0AE8">
      <w:pPr>
        <w:pStyle w:val="a5"/>
        <w:ind w:right="568"/>
        <w:rPr>
          <w:rFonts w:ascii="Times" w:hAnsi="Times"/>
          <w:i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lastRenderedPageBreak/>
        <w:pict>
          <v:shape id="docshape49" o:spid="_x0000_s1030" style="position:absolute;left:0;text-align:left;margin-left:96.8pt;margin-top:10.85pt;width:446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path="m,l8937,e" filled="f" strokeweight=".33811mm">
            <v:path arrowok="t" o:connecttype="custom" o:connectlocs="0,0;2147483646,0" o:connectangles="0,0"/>
            <w10:wrap type="topAndBottom" anchorx="page"/>
          </v:shape>
        </w:pict>
      </w:r>
      <w:r w:rsidR="00BF0AE8" w:rsidRPr="007C13E7">
        <w:rPr>
          <w:rFonts w:ascii="Times" w:hAnsi="Times"/>
          <w:noProof/>
          <w:sz w:val="28"/>
          <w:szCs w:val="28"/>
          <w:lang w:val="ru-RU" w:eastAsia="ja-JP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3756442</wp:posOffset>
            </wp:positionH>
            <wp:positionV relativeFrom="paragraph">
              <wp:posOffset>189836</wp:posOffset>
            </wp:positionV>
            <wp:extent cx="566927" cy="105156"/>
            <wp:effectExtent l="0" t="0" r="0" b="0"/>
            <wp:wrapTopAndBottom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E8" w:rsidRPr="0094213D" w:rsidRDefault="00F41868" w:rsidP="00455532">
      <w:pPr>
        <w:pStyle w:val="a5"/>
        <w:ind w:right="568"/>
        <w:jc w:val="center"/>
        <w:rPr>
          <w:rFonts w:ascii="Times" w:hAnsi="Times"/>
          <w:i/>
          <w:w w:val="95"/>
          <w:sz w:val="28"/>
          <w:szCs w:val="28"/>
          <w:lang w:val="ru-RU"/>
        </w:rPr>
      </w:pPr>
      <w:r w:rsidRPr="00F41868">
        <w:rPr>
          <w:noProof/>
          <w:sz w:val="28"/>
          <w:szCs w:val="28"/>
        </w:rPr>
        <w:pict>
          <v:shape id="docshape50" o:spid="_x0000_s1029" style="position:absolute;left:0;text-align:left;margin-left:96.8pt;margin-top:10.65pt;width:446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path="m,l8937,e" filled="f" strokeweight=".33811mm">
            <v:path arrowok="t" o:connecttype="custom" o:connectlocs="0,0;2147483646,0" o:connectangles="0,0"/>
            <w10:wrap type="topAndBottom" anchorx="page"/>
          </v:shape>
        </w:pict>
      </w:r>
      <w:r w:rsidR="00BF0AE8" w:rsidRPr="0094213D">
        <w:rPr>
          <w:rFonts w:ascii="Times" w:hAnsi="Times"/>
          <w:i/>
          <w:w w:val="95"/>
          <w:sz w:val="28"/>
          <w:szCs w:val="28"/>
          <w:lang w:val="ru-RU"/>
        </w:rPr>
        <w:t>(адрес</w:t>
      </w:r>
      <w:r w:rsidR="00455532">
        <w:rPr>
          <w:rFonts w:ascii="Times" w:hAnsi="Times"/>
          <w:i/>
          <w:w w:val="95"/>
          <w:sz w:val="28"/>
          <w:szCs w:val="28"/>
          <w:lang w:val="ru-RU"/>
        </w:rPr>
        <w:t xml:space="preserve"> </w:t>
      </w:r>
      <w:r w:rsidR="00BF0AE8" w:rsidRPr="0094213D">
        <w:rPr>
          <w:rFonts w:ascii="Times" w:hAnsi="Times"/>
          <w:i/>
          <w:w w:val="95"/>
          <w:sz w:val="28"/>
          <w:szCs w:val="28"/>
          <w:lang w:val="ru-RU"/>
        </w:rPr>
        <w:t>проживания / места пребывания)</w:t>
      </w:r>
    </w:p>
    <w:p w:rsidR="00BF0AE8" w:rsidRPr="007C13E7" w:rsidRDefault="00BF0AE8" w:rsidP="00BF0AE8">
      <w:pPr>
        <w:tabs>
          <w:tab w:val="left" w:pos="1212"/>
          <w:tab w:val="left" w:pos="3578"/>
          <w:tab w:val="left" w:pos="5688"/>
          <w:tab w:val="left" w:pos="7937"/>
          <w:tab w:val="left" w:pos="9195"/>
        </w:tabs>
        <w:ind w:right="568"/>
        <w:jc w:val="both"/>
        <w:rPr>
          <w:rFonts w:ascii="Times" w:hAnsi="Times"/>
          <w:i/>
          <w:w w:val="95"/>
          <w:sz w:val="28"/>
          <w:szCs w:val="28"/>
        </w:rPr>
      </w:pPr>
    </w:p>
    <w:p w:rsidR="00BF0AE8" w:rsidRPr="00BF0AE8" w:rsidRDefault="00BF0AE8" w:rsidP="00BF0AE8">
      <w:pPr>
        <w:pStyle w:val="a5"/>
        <w:ind w:left="139" w:right="568" w:firstLine="2"/>
        <w:rPr>
          <w:rFonts w:ascii="Times" w:hAnsi="Times"/>
          <w:sz w:val="28"/>
          <w:szCs w:val="28"/>
          <w:lang w:val="ru-RU"/>
        </w:rPr>
      </w:pPr>
      <w:r w:rsidRPr="00BF0AE8">
        <w:rPr>
          <w:rFonts w:ascii="Times" w:hAnsi="Times"/>
          <w:sz w:val="28"/>
          <w:szCs w:val="28"/>
          <w:lang w:val="ru-RU"/>
        </w:rPr>
        <w:t xml:space="preserve">а также сведения о моих индивидуальных достижениях по итогам участия в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>Конференции.</w:t>
      </w:r>
    </w:p>
    <w:p w:rsidR="00BF0AE8" w:rsidRPr="00BF0AE8" w:rsidRDefault="00BF0AE8" w:rsidP="00BF0AE8">
      <w:pPr>
        <w:pStyle w:val="a5"/>
        <w:ind w:left="138" w:right="568" w:firstLine="562"/>
        <w:rPr>
          <w:rFonts w:ascii="Times" w:hAnsi="Times"/>
          <w:sz w:val="28"/>
          <w:szCs w:val="28"/>
          <w:lang w:val="ru-RU"/>
        </w:rPr>
      </w:pPr>
      <w:r w:rsidRPr="00BF0AE8">
        <w:rPr>
          <w:rFonts w:ascii="Times" w:hAnsi="Times"/>
          <w:sz w:val="28"/>
          <w:szCs w:val="28"/>
          <w:lang w:val="ru-RU"/>
        </w:rPr>
        <w:t>Я даю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согласие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на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использование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персональных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данных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исключительно в целях ведения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реестра победителей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и призёров Конференций.</w:t>
      </w:r>
    </w:p>
    <w:p w:rsidR="00BF0AE8" w:rsidRPr="00BF0AE8" w:rsidRDefault="00BF0AE8" w:rsidP="00BF0AE8">
      <w:pPr>
        <w:pStyle w:val="a5"/>
        <w:tabs>
          <w:tab w:val="left" w:pos="8049"/>
        </w:tabs>
        <w:ind w:left="134" w:right="568" w:firstLine="559"/>
        <w:rPr>
          <w:rFonts w:ascii="Times" w:hAnsi="Times"/>
          <w:sz w:val="28"/>
          <w:szCs w:val="28"/>
          <w:lang w:val="ru-RU"/>
        </w:rPr>
      </w:pPr>
      <w:proofErr w:type="gramStart"/>
      <w:r w:rsidRPr="00BF0AE8">
        <w:rPr>
          <w:rFonts w:ascii="Times" w:hAnsi="Times"/>
          <w:sz w:val="28"/>
          <w:szCs w:val="28"/>
          <w:lang w:val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 в случаях, установленных</w:t>
      </w:r>
      <w:r w:rsidR="00455532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законодательными и нормативными правовыми документами.</w:t>
      </w:r>
      <w:proofErr w:type="gramEnd"/>
    </w:p>
    <w:p w:rsidR="00BF0AE8" w:rsidRPr="00BF0AE8" w:rsidRDefault="00BF0AE8" w:rsidP="00BF0AE8">
      <w:pPr>
        <w:pStyle w:val="a5"/>
        <w:tabs>
          <w:tab w:val="left" w:pos="8049"/>
        </w:tabs>
        <w:ind w:left="134" w:right="568" w:firstLine="559"/>
        <w:rPr>
          <w:rFonts w:ascii="Times" w:hAnsi="Times"/>
          <w:sz w:val="28"/>
          <w:szCs w:val="28"/>
          <w:lang w:val="ru-RU"/>
        </w:rPr>
      </w:pPr>
      <w:r w:rsidRPr="00BF0AE8">
        <w:rPr>
          <w:rFonts w:ascii="Times" w:hAnsi="Times"/>
          <w:sz w:val="28"/>
          <w:szCs w:val="28"/>
          <w:lang w:val="ru-RU"/>
        </w:rPr>
        <w:t>Персональные данные предоставлены мной сознательно и добровольно, соответствуют</w:t>
      </w:r>
      <w:r w:rsidR="00775EA0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действительности и корректны.</w:t>
      </w:r>
    </w:p>
    <w:p w:rsidR="00BF0AE8" w:rsidRPr="00BF0AE8" w:rsidRDefault="00BF0AE8" w:rsidP="00BF0AE8">
      <w:pPr>
        <w:pStyle w:val="a5"/>
        <w:tabs>
          <w:tab w:val="left" w:pos="8049"/>
        </w:tabs>
        <w:ind w:left="134" w:right="568" w:firstLine="559"/>
        <w:rPr>
          <w:rFonts w:ascii="Times" w:hAnsi="Times"/>
          <w:sz w:val="28"/>
          <w:szCs w:val="28"/>
          <w:lang w:val="ru-RU"/>
        </w:rPr>
      </w:pPr>
      <w:r w:rsidRPr="00BF0AE8">
        <w:rPr>
          <w:rFonts w:ascii="Times" w:hAnsi="Times"/>
          <w:spacing w:val="-10"/>
          <w:sz w:val="28"/>
          <w:szCs w:val="28"/>
          <w:lang w:val="ru-RU"/>
        </w:rPr>
        <w:t>Я</w:t>
      </w:r>
      <w:r w:rsidR="007D296F">
        <w:rPr>
          <w:rFonts w:ascii="Times" w:hAnsi="Times"/>
          <w:spacing w:val="-10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>проинформирова</w:t>
      </w:r>
      <w:proofErr w:type="gramStart"/>
      <w:r w:rsidRPr="00BF0AE8">
        <w:rPr>
          <w:rFonts w:ascii="Times" w:hAnsi="Times"/>
          <w:spacing w:val="-2"/>
          <w:sz w:val="28"/>
          <w:szCs w:val="28"/>
          <w:lang w:val="ru-RU"/>
        </w:rPr>
        <w:t>н(</w:t>
      </w:r>
      <w:proofErr w:type="gramEnd"/>
      <w:r w:rsidRPr="00BF0AE8">
        <w:rPr>
          <w:rFonts w:ascii="Times" w:hAnsi="Times"/>
          <w:spacing w:val="-2"/>
          <w:sz w:val="28"/>
          <w:szCs w:val="28"/>
          <w:lang w:val="ru-RU"/>
        </w:rPr>
        <w:t>а),</w:t>
      </w:r>
      <w:r w:rsidR="00775EA0">
        <w:rPr>
          <w:rFonts w:ascii="Times" w:hAnsi="Times"/>
          <w:spacing w:val="-2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4"/>
          <w:sz w:val="28"/>
          <w:szCs w:val="28"/>
          <w:lang w:val="ru-RU"/>
        </w:rPr>
        <w:t>что</w:t>
      </w:r>
      <w:r w:rsidR="007D296F">
        <w:rPr>
          <w:rFonts w:ascii="Times" w:hAnsi="Times"/>
          <w:spacing w:val="-4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>Оператор</w:t>
      </w:r>
      <w:r w:rsidR="007D296F">
        <w:rPr>
          <w:rFonts w:ascii="Times" w:hAnsi="Times"/>
          <w:spacing w:val="-2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>гарантирует</w:t>
      </w:r>
      <w:r w:rsidR="007D296F">
        <w:rPr>
          <w:rFonts w:ascii="Times" w:hAnsi="Times"/>
          <w:spacing w:val="-2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 xml:space="preserve">обработку </w:t>
      </w:r>
      <w:r w:rsidRPr="00BF0AE8">
        <w:rPr>
          <w:rFonts w:ascii="Times" w:hAnsi="Times"/>
          <w:sz w:val="28"/>
          <w:szCs w:val="28"/>
          <w:lang w:val="ru-RU"/>
        </w:rPr>
        <w:t>персональных данных в соответствиис действующим законодательством РФ. Настоящее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согласие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действует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бессрочно,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но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может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быть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отозвано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в любой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момент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по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соглашению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сторон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или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в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случае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нарушения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Оператором требований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законодательства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о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z w:val="28"/>
          <w:szCs w:val="28"/>
          <w:lang w:val="ru-RU"/>
        </w:rPr>
        <w:t>персональных</w:t>
      </w:r>
      <w:r w:rsidR="007D296F">
        <w:rPr>
          <w:rFonts w:ascii="Times" w:hAnsi="Times"/>
          <w:sz w:val="28"/>
          <w:szCs w:val="28"/>
          <w:lang w:val="ru-RU"/>
        </w:rPr>
        <w:t xml:space="preserve"> </w:t>
      </w:r>
      <w:r w:rsidRPr="00BF0AE8">
        <w:rPr>
          <w:rFonts w:ascii="Times" w:hAnsi="Times"/>
          <w:spacing w:val="-2"/>
          <w:sz w:val="28"/>
          <w:szCs w:val="28"/>
          <w:lang w:val="ru-RU"/>
        </w:rPr>
        <w:t>данных.</w:t>
      </w:r>
    </w:p>
    <w:p w:rsidR="00BF0AE8" w:rsidRPr="00BF0AE8" w:rsidRDefault="00BF0AE8" w:rsidP="00BF0AE8">
      <w:pPr>
        <w:pStyle w:val="a5"/>
        <w:ind w:right="568"/>
        <w:rPr>
          <w:rFonts w:ascii="Times" w:hAnsi="Times"/>
          <w:sz w:val="28"/>
          <w:szCs w:val="28"/>
          <w:lang w:val="ru-RU"/>
        </w:rPr>
      </w:pPr>
    </w:p>
    <w:p w:rsidR="00BF0AE8" w:rsidRPr="007C13E7" w:rsidRDefault="00BF0AE8" w:rsidP="00BF0AE8">
      <w:pPr>
        <w:tabs>
          <w:tab w:val="left" w:pos="1878"/>
          <w:tab w:val="left" w:pos="5843"/>
        </w:tabs>
        <w:ind w:right="568"/>
        <w:jc w:val="right"/>
        <w:rPr>
          <w:rFonts w:ascii="Times" w:hAnsi="Times"/>
          <w:sz w:val="28"/>
          <w:szCs w:val="28"/>
        </w:rPr>
      </w:pPr>
      <w:r w:rsidRPr="007C13E7">
        <w:rPr>
          <w:rFonts w:ascii="Times" w:hAnsi="Times"/>
          <w:noProof/>
          <w:sz w:val="28"/>
          <w:szCs w:val="28"/>
          <w:lang w:eastAsia="ja-JP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4422834</wp:posOffset>
            </wp:positionH>
            <wp:positionV relativeFrom="paragraph">
              <wp:posOffset>97271</wp:posOffset>
            </wp:positionV>
            <wp:extent cx="50207" cy="127801"/>
            <wp:effectExtent l="0" t="0" r="0" b="0"/>
            <wp:wrapNone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7" cy="127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3E7">
        <w:rPr>
          <w:rFonts w:ascii="Times" w:hAnsi="Times"/>
          <w:sz w:val="28"/>
          <w:szCs w:val="28"/>
          <w:u w:val="single"/>
        </w:rPr>
        <w:tab/>
      </w:r>
      <w:r w:rsidRPr="007C13E7">
        <w:rPr>
          <w:rFonts w:ascii="Times" w:hAnsi="Times"/>
          <w:sz w:val="28"/>
          <w:szCs w:val="28"/>
          <w:u w:val="single"/>
        </w:rPr>
        <w:tab/>
      </w:r>
      <w:r w:rsidRPr="007C13E7">
        <w:rPr>
          <w:rFonts w:ascii="Times" w:hAnsi="Times"/>
          <w:spacing w:val="-10"/>
          <w:sz w:val="28"/>
          <w:szCs w:val="28"/>
        </w:rPr>
        <w:t>/</w:t>
      </w:r>
    </w:p>
    <w:p w:rsidR="00BF0AE8" w:rsidRPr="007C13E7" w:rsidRDefault="00BF0AE8" w:rsidP="00BF0AE8">
      <w:pPr>
        <w:ind w:right="568"/>
        <w:jc w:val="right"/>
        <w:rPr>
          <w:rFonts w:ascii="Times" w:hAnsi="Times"/>
          <w:i/>
          <w:sz w:val="28"/>
          <w:szCs w:val="28"/>
        </w:rPr>
      </w:pPr>
      <w:r w:rsidRPr="007C13E7">
        <w:rPr>
          <w:rFonts w:ascii="Times" w:hAnsi="Times"/>
          <w:noProof/>
          <w:sz w:val="28"/>
          <w:szCs w:val="28"/>
          <w:lang w:eastAsia="ja-JP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3719927</wp:posOffset>
            </wp:positionH>
            <wp:positionV relativeFrom="paragraph">
              <wp:posOffset>49766</wp:posOffset>
            </wp:positionV>
            <wp:extent cx="639006" cy="123236"/>
            <wp:effectExtent l="0" t="0" r="0" b="0"/>
            <wp:wrapNone/>
            <wp:docPr id="3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6" cy="12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3E7">
        <w:rPr>
          <w:rFonts w:ascii="Times" w:hAnsi="Times"/>
          <w:i/>
          <w:sz w:val="28"/>
          <w:szCs w:val="28"/>
        </w:rPr>
        <w:t>Расшифровка</w:t>
      </w:r>
      <w:r w:rsidRPr="007C13E7">
        <w:rPr>
          <w:rFonts w:ascii="Times" w:hAnsi="Times"/>
          <w:i/>
          <w:spacing w:val="-2"/>
          <w:sz w:val="28"/>
          <w:szCs w:val="28"/>
        </w:rPr>
        <w:t>подписи</w:t>
      </w:r>
    </w:p>
    <w:p w:rsidR="00BF0AE8" w:rsidRPr="007D296F" w:rsidRDefault="00BF0AE8" w:rsidP="00BF0AE8">
      <w:pPr>
        <w:pStyle w:val="a5"/>
        <w:ind w:right="568"/>
        <w:jc w:val="right"/>
        <w:rPr>
          <w:rFonts w:ascii="Times" w:hAnsi="Times"/>
          <w:i/>
          <w:sz w:val="28"/>
          <w:szCs w:val="28"/>
          <w:lang w:val="ru-RU"/>
        </w:rPr>
      </w:pPr>
    </w:p>
    <w:p w:rsidR="00BF0AE8" w:rsidRPr="00C224F0" w:rsidRDefault="00BF0AE8" w:rsidP="007D296F">
      <w:pPr>
        <w:tabs>
          <w:tab w:val="left" w:pos="697"/>
          <w:tab w:val="left" w:pos="2504"/>
          <w:tab w:val="left" w:pos="3275"/>
        </w:tabs>
        <w:ind w:right="568"/>
        <w:jc w:val="right"/>
        <w:rPr>
          <w:sz w:val="28"/>
          <w:szCs w:val="28"/>
        </w:rPr>
      </w:pPr>
      <w:r w:rsidRPr="007C13E7">
        <w:rPr>
          <w:rFonts w:ascii="Times" w:hAnsi="Times"/>
          <w:spacing w:val="7"/>
          <w:sz w:val="28"/>
          <w:szCs w:val="28"/>
        </w:rPr>
        <w:t>«</w:t>
      </w:r>
      <w:r w:rsidRPr="007C13E7">
        <w:rPr>
          <w:rFonts w:ascii="Times" w:hAnsi="Times"/>
          <w:sz w:val="28"/>
          <w:szCs w:val="28"/>
          <w:u w:val="single"/>
        </w:rPr>
        <w:tab/>
      </w:r>
      <w:r w:rsidRPr="007C13E7">
        <w:rPr>
          <w:rFonts w:ascii="Times" w:hAnsi="Times"/>
          <w:sz w:val="28"/>
          <w:szCs w:val="28"/>
        </w:rPr>
        <w:t xml:space="preserve">» </w:t>
      </w:r>
      <w:r w:rsidRPr="007C13E7">
        <w:rPr>
          <w:rFonts w:ascii="Times" w:hAnsi="Times"/>
          <w:sz w:val="28"/>
          <w:szCs w:val="28"/>
          <w:u w:val="single"/>
        </w:rPr>
        <w:tab/>
      </w:r>
      <w:r w:rsidRPr="007C13E7">
        <w:rPr>
          <w:rFonts w:ascii="Times" w:hAnsi="Times"/>
          <w:spacing w:val="6"/>
          <w:sz w:val="28"/>
          <w:szCs w:val="28"/>
        </w:rPr>
        <w:t>20</w:t>
      </w:r>
      <w:r w:rsidRPr="007C13E7">
        <w:rPr>
          <w:rFonts w:ascii="Times" w:hAnsi="Times"/>
          <w:sz w:val="28"/>
          <w:szCs w:val="28"/>
          <w:u w:val="single"/>
        </w:rPr>
        <w:tab/>
      </w:r>
      <w:r w:rsidRPr="007C13E7">
        <w:rPr>
          <w:rFonts w:ascii="Times" w:hAnsi="Times"/>
          <w:spacing w:val="-5"/>
          <w:sz w:val="28"/>
          <w:szCs w:val="28"/>
        </w:rPr>
        <w:t>г.</w:t>
      </w:r>
      <w:r w:rsidR="007D296F" w:rsidRPr="00C224F0">
        <w:rPr>
          <w:sz w:val="28"/>
          <w:szCs w:val="28"/>
        </w:rPr>
        <w:t xml:space="preserve"> </w:t>
      </w:r>
    </w:p>
    <w:sectPr w:rsidR="00BF0AE8" w:rsidRPr="00C224F0" w:rsidSect="00B832C5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908"/>
    <w:multiLevelType w:val="hybridMultilevel"/>
    <w:tmpl w:val="40323940"/>
    <w:lvl w:ilvl="0" w:tplc="5B5095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14A91"/>
    <w:multiLevelType w:val="hybridMultilevel"/>
    <w:tmpl w:val="BEC6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A4"/>
    <w:multiLevelType w:val="multilevel"/>
    <w:tmpl w:val="15C22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3">
    <w:nsid w:val="0BEB68F7"/>
    <w:multiLevelType w:val="multilevel"/>
    <w:tmpl w:val="3DC0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4">
    <w:nsid w:val="0E4F2F14"/>
    <w:multiLevelType w:val="hybridMultilevel"/>
    <w:tmpl w:val="C1080B60"/>
    <w:lvl w:ilvl="0" w:tplc="5B5095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21310"/>
    <w:multiLevelType w:val="hybridMultilevel"/>
    <w:tmpl w:val="DDB40782"/>
    <w:lvl w:ilvl="0" w:tplc="5B50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E529E"/>
    <w:multiLevelType w:val="hybridMultilevel"/>
    <w:tmpl w:val="6EFE727C"/>
    <w:lvl w:ilvl="0" w:tplc="5B50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67161"/>
    <w:multiLevelType w:val="multilevel"/>
    <w:tmpl w:val="3DC0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8">
    <w:nsid w:val="1F7D2BB8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BE3A80"/>
    <w:multiLevelType w:val="hybridMultilevel"/>
    <w:tmpl w:val="5244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31EC"/>
    <w:multiLevelType w:val="hybridMultilevel"/>
    <w:tmpl w:val="C516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1291"/>
    <w:multiLevelType w:val="hybridMultilevel"/>
    <w:tmpl w:val="F462EB5E"/>
    <w:lvl w:ilvl="0" w:tplc="5B5095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822FE7"/>
    <w:multiLevelType w:val="hybridMultilevel"/>
    <w:tmpl w:val="C72ED9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8F0D06"/>
    <w:multiLevelType w:val="hybridMultilevel"/>
    <w:tmpl w:val="7FF6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545E"/>
    <w:multiLevelType w:val="hybridMultilevel"/>
    <w:tmpl w:val="ABA0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E66B5"/>
    <w:multiLevelType w:val="hybridMultilevel"/>
    <w:tmpl w:val="D0CE2BB2"/>
    <w:lvl w:ilvl="0" w:tplc="73A2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600DB"/>
    <w:multiLevelType w:val="multilevel"/>
    <w:tmpl w:val="B512F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AE211C1"/>
    <w:multiLevelType w:val="hybridMultilevel"/>
    <w:tmpl w:val="B1E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1E38"/>
    <w:multiLevelType w:val="multilevel"/>
    <w:tmpl w:val="15C22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19">
    <w:nsid w:val="525675B8"/>
    <w:multiLevelType w:val="multilevel"/>
    <w:tmpl w:val="A4FA7D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BDB3599"/>
    <w:multiLevelType w:val="hybridMultilevel"/>
    <w:tmpl w:val="BBD80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020357"/>
    <w:multiLevelType w:val="hybridMultilevel"/>
    <w:tmpl w:val="A6AA3D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02A70C5"/>
    <w:multiLevelType w:val="hybridMultilevel"/>
    <w:tmpl w:val="F386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0153B"/>
    <w:multiLevelType w:val="hybridMultilevel"/>
    <w:tmpl w:val="9802F534"/>
    <w:lvl w:ilvl="0" w:tplc="8214DA5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0D7A7C"/>
    <w:multiLevelType w:val="hybridMultilevel"/>
    <w:tmpl w:val="733EAD82"/>
    <w:lvl w:ilvl="0" w:tplc="5B50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4086D"/>
    <w:multiLevelType w:val="multilevel"/>
    <w:tmpl w:val="465809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3158C6"/>
    <w:multiLevelType w:val="hybridMultilevel"/>
    <w:tmpl w:val="BC3C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BB2621"/>
    <w:multiLevelType w:val="hybridMultilevel"/>
    <w:tmpl w:val="16DC4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9E2A9E3"/>
    <w:multiLevelType w:val="hybridMultilevel"/>
    <w:tmpl w:val="ABAA19E6"/>
    <w:lvl w:ilvl="0" w:tplc="005ABF72">
      <w:start w:val="1"/>
      <w:numFmt w:val="decimal"/>
      <w:lvlText w:val="%1"/>
      <w:lvlJc w:val="left"/>
    </w:lvl>
    <w:lvl w:ilvl="1" w:tplc="1966C9A0">
      <w:start w:val="2"/>
      <w:numFmt w:val="decimal"/>
      <w:lvlText w:val="%2)"/>
      <w:lvlJc w:val="left"/>
    </w:lvl>
    <w:lvl w:ilvl="2" w:tplc="8B7A2A5A">
      <w:start w:val="1"/>
      <w:numFmt w:val="decimal"/>
      <w:lvlText w:val="%3"/>
      <w:lvlJc w:val="left"/>
    </w:lvl>
    <w:lvl w:ilvl="3" w:tplc="10B6588E">
      <w:start w:val="1"/>
      <w:numFmt w:val="bullet"/>
      <w:lvlText w:val="-"/>
      <w:lvlJc w:val="left"/>
    </w:lvl>
    <w:lvl w:ilvl="4" w:tplc="B734C25E">
      <w:numFmt w:val="decimal"/>
      <w:lvlText w:val=""/>
      <w:lvlJc w:val="left"/>
    </w:lvl>
    <w:lvl w:ilvl="5" w:tplc="19542310">
      <w:numFmt w:val="decimal"/>
      <w:lvlText w:val=""/>
      <w:lvlJc w:val="left"/>
    </w:lvl>
    <w:lvl w:ilvl="6" w:tplc="9872D110">
      <w:numFmt w:val="decimal"/>
      <w:lvlText w:val=""/>
      <w:lvlJc w:val="left"/>
    </w:lvl>
    <w:lvl w:ilvl="7" w:tplc="E99235A8">
      <w:numFmt w:val="decimal"/>
      <w:lvlText w:val=""/>
      <w:lvlJc w:val="left"/>
    </w:lvl>
    <w:lvl w:ilvl="8" w:tplc="C026F2DA">
      <w:numFmt w:val="decimal"/>
      <w:lvlText w:val=""/>
      <w:lvlJc w:val="left"/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7"/>
  </w:num>
  <w:num w:numId="5">
    <w:abstractNumId w:val="19"/>
  </w:num>
  <w:num w:numId="6">
    <w:abstractNumId w:val="16"/>
  </w:num>
  <w:num w:numId="7">
    <w:abstractNumId w:val="0"/>
  </w:num>
  <w:num w:numId="8">
    <w:abstractNumId w:val="6"/>
  </w:num>
  <w:num w:numId="9">
    <w:abstractNumId w:val="12"/>
  </w:num>
  <w:num w:numId="10">
    <w:abstractNumId w:val="20"/>
  </w:num>
  <w:num w:numId="11">
    <w:abstractNumId w:val="13"/>
  </w:num>
  <w:num w:numId="12">
    <w:abstractNumId w:val="26"/>
  </w:num>
  <w:num w:numId="13">
    <w:abstractNumId w:val="10"/>
  </w:num>
  <w:num w:numId="14">
    <w:abstractNumId w:val="21"/>
  </w:num>
  <w:num w:numId="15">
    <w:abstractNumId w:val="1"/>
  </w:num>
  <w:num w:numId="16">
    <w:abstractNumId w:val="9"/>
  </w:num>
  <w:num w:numId="17">
    <w:abstractNumId w:val="3"/>
  </w:num>
  <w:num w:numId="18">
    <w:abstractNumId w:val="24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28"/>
  </w:num>
  <w:num w:numId="24">
    <w:abstractNumId w:val="15"/>
  </w:num>
  <w:num w:numId="25">
    <w:abstractNumId w:val="27"/>
  </w:num>
  <w:num w:numId="26">
    <w:abstractNumId w:val="11"/>
  </w:num>
  <w:num w:numId="27">
    <w:abstractNumId w:val="4"/>
  </w:num>
  <w:num w:numId="28">
    <w:abstractNumId w:val="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02D"/>
    <w:rsid w:val="000042B5"/>
    <w:rsid w:val="00004A9C"/>
    <w:rsid w:val="00006252"/>
    <w:rsid w:val="000103F6"/>
    <w:rsid w:val="00026082"/>
    <w:rsid w:val="00036C44"/>
    <w:rsid w:val="00066627"/>
    <w:rsid w:val="0006675A"/>
    <w:rsid w:val="0008355D"/>
    <w:rsid w:val="00086F94"/>
    <w:rsid w:val="000A0A49"/>
    <w:rsid w:val="00110A98"/>
    <w:rsid w:val="0019123B"/>
    <w:rsid w:val="00191A21"/>
    <w:rsid w:val="001B0313"/>
    <w:rsid w:val="001B49EA"/>
    <w:rsid w:val="001E57E1"/>
    <w:rsid w:val="001F78B1"/>
    <w:rsid w:val="00227337"/>
    <w:rsid w:val="0028341C"/>
    <w:rsid w:val="00285CF8"/>
    <w:rsid w:val="00292965"/>
    <w:rsid w:val="002A3F67"/>
    <w:rsid w:val="002B3FD2"/>
    <w:rsid w:val="002C102D"/>
    <w:rsid w:val="002F4F11"/>
    <w:rsid w:val="003965B7"/>
    <w:rsid w:val="003A5B26"/>
    <w:rsid w:val="00413700"/>
    <w:rsid w:val="00423229"/>
    <w:rsid w:val="00426318"/>
    <w:rsid w:val="00455532"/>
    <w:rsid w:val="00491E88"/>
    <w:rsid w:val="004965D4"/>
    <w:rsid w:val="004A495B"/>
    <w:rsid w:val="004E4733"/>
    <w:rsid w:val="004E55B0"/>
    <w:rsid w:val="00503B71"/>
    <w:rsid w:val="0051209D"/>
    <w:rsid w:val="005237B5"/>
    <w:rsid w:val="00537F5E"/>
    <w:rsid w:val="00545DD0"/>
    <w:rsid w:val="005A6030"/>
    <w:rsid w:val="005C49F0"/>
    <w:rsid w:val="005D6FEB"/>
    <w:rsid w:val="00626545"/>
    <w:rsid w:val="0064651F"/>
    <w:rsid w:val="006616AE"/>
    <w:rsid w:val="00663AB5"/>
    <w:rsid w:val="00674BF7"/>
    <w:rsid w:val="00687114"/>
    <w:rsid w:val="006C701A"/>
    <w:rsid w:val="006E60D1"/>
    <w:rsid w:val="0073684C"/>
    <w:rsid w:val="00770F23"/>
    <w:rsid w:val="00775EA0"/>
    <w:rsid w:val="007840CC"/>
    <w:rsid w:val="00791C67"/>
    <w:rsid w:val="007C6AB2"/>
    <w:rsid w:val="007D296F"/>
    <w:rsid w:val="008066B6"/>
    <w:rsid w:val="00826E9C"/>
    <w:rsid w:val="00830825"/>
    <w:rsid w:val="0083417C"/>
    <w:rsid w:val="00836B9C"/>
    <w:rsid w:val="00843BB3"/>
    <w:rsid w:val="00856840"/>
    <w:rsid w:val="00880E6B"/>
    <w:rsid w:val="00882A83"/>
    <w:rsid w:val="00882C5F"/>
    <w:rsid w:val="008965DB"/>
    <w:rsid w:val="008A07D9"/>
    <w:rsid w:val="008C0DAE"/>
    <w:rsid w:val="008C68C1"/>
    <w:rsid w:val="008D7A39"/>
    <w:rsid w:val="0091773E"/>
    <w:rsid w:val="00920381"/>
    <w:rsid w:val="00930E2A"/>
    <w:rsid w:val="00937C94"/>
    <w:rsid w:val="0094213D"/>
    <w:rsid w:val="00967C0A"/>
    <w:rsid w:val="0098283A"/>
    <w:rsid w:val="00995851"/>
    <w:rsid w:val="009C3A23"/>
    <w:rsid w:val="00A41C40"/>
    <w:rsid w:val="00A56244"/>
    <w:rsid w:val="00AD451E"/>
    <w:rsid w:val="00AE25C3"/>
    <w:rsid w:val="00B11946"/>
    <w:rsid w:val="00B306DC"/>
    <w:rsid w:val="00B53F32"/>
    <w:rsid w:val="00B77C92"/>
    <w:rsid w:val="00B82F9C"/>
    <w:rsid w:val="00B832C5"/>
    <w:rsid w:val="00B90679"/>
    <w:rsid w:val="00BB0718"/>
    <w:rsid w:val="00BB7704"/>
    <w:rsid w:val="00BE2056"/>
    <w:rsid w:val="00BF0AE8"/>
    <w:rsid w:val="00BF25B8"/>
    <w:rsid w:val="00C210C9"/>
    <w:rsid w:val="00C224F0"/>
    <w:rsid w:val="00C32F2B"/>
    <w:rsid w:val="00C369B6"/>
    <w:rsid w:val="00C81821"/>
    <w:rsid w:val="00D07B23"/>
    <w:rsid w:val="00D300FA"/>
    <w:rsid w:val="00D353AB"/>
    <w:rsid w:val="00D852B5"/>
    <w:rsid w:val="00DA4A09"/>
    <w:rsid w:val="00DB5798"/>
    <w:rsid w:val="00E765A4"/>
    <w:rsid w:val="00E874E9"/>
    <w:rsid w:val="00E93181"/>
    <w:rsid w:val="00E93E78"/>
    <w:rsid w:val="00E94FAA"/>
    <w:rsid w:val="00E96287"/>
    <w:rsid w:val="00EC18B7"/>
    <w:rsid w:val="00EC7BFD"/>
    <w:rsid w:val="00EF4EC4"/>
    <w:rsid w:val="00EF7B98"/>
    <w:rsid w:val="00F22FED"/>
    <w:rsid w:val="00F41868"/>
    <w:rsid w:val="00F773B2"/>
    <w:rsid w:val="00F80353"/>
    <w:rsid w:val="00F841AE"/>
    <w:rsid w:val="00F8744C"/>
    <w:rsid w:val="00FB5196"/>
    <w:rsid w:val="00FE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AE8"/>
    <w:pPr>
      <w:widowControl w:val="0"/>
      <w:autoSpaceDE w:val="0"/>
      <w:autoSpaceDN w:val="0"/>
      <w:ind w:left="348"/>
      <w:outlineLvl w:val="0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102D"/>
    <w:rPr>
      <w:b/>
      <w:bCs/>
    </w:rPr>
  </w:style>
  <w:style w:type="paragraph" w:styleId="a5">
    <w:name w:val="Body Text"/>
    <w:basedOn w:val="a"/>
    <w:link w:val="a6"/>
    <w:rsid w:val="002C102D"/>
    <w:pPr>
      <w:widowControl w:val="0"/>
      <w:suppressAutoHyphens/>
      <w:autoSpaceDE w:val="0"/>
      <w:spacing w:after="120"/>
      <w:jc w:val="both"/>
    </w:pPr>
    <w:rPr>
      <w:rFonts w:eastAsia="SimSun"/>
      <w:kern w:val="1"/>
      <w:sz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C102D"/>
    <w:rPr>
      <w:rFonts w:ascii="Times New Roman" w:eastAsia="SimSun" w:hAnsi="Times New Roman" w:cs="Times New Roman"/>
      <w:kern w:val="1"/>
      <w:sz w:val="20"/>
      <w:szCs w:val="24"/>
      <w:lang w:val="en-US" w:eastAsia="ar-SA"/>
    </w:rPr>
  </w:style>
  <w:style w:type="paragraph" w:customStyle="1" w:styleId="04xlpa">
    <w:name w:val="_04xlpa"/>
    <w:basedOn w:val="a"/>
    <w:rsid w:val="002C102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C10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C18B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662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F0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FE38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2CRhQeh7sGYonFz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orgkomitetforum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49AyCqyXtXgmwx9R6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nkurs.shkola-nemenskogo.ru/event/5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forum@yandex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6106-1BAB-4FB2-A858-3617D235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Eva</cp:lastModifiedBy>
  <cp:revision>6</cp:revision>
  <dcterms:created xsi:type="dcterms:W3CDTF">2022-10-02T13:48:00Z</dcterms:created>
  <dcterms:modified xsi:type="dcterms:W3CDTF">2022-10-05T07:43:00Z</dcterms:modified>
</cp:coreProperties>
</file>